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Default="00F270E3"/>
    <w:p w:rsidR="0083753D" w:rsidRPr="00EB758B" w:rsidRDefault="0083753D" w:rsidP="00633D3D">
      <w:pPr>
        <w:jc w:val="center"/>
        <w:rPr>
          <w:b/>
          <w:sz w:val="40"/>
          <w:szCs w:val="40"/>
          <w:lang w:val="sv-SE"/>
        </w:rPr>
      </w:pP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D1CD1" w:rsidRDefault="007439A0" w:rsidP="007439A0">
      <w:pPr>
        <w:jc w:val="center"/>
        <w:rPr>
          <w:rFonts w:cs="Arial"/>
          <w:b/>
          <w:sz w:val="40"/>
          <w:szCs w:val="40"/>
          <w:lang w:val="id-ID"/>
        </w:rPr>
      </w:pPr>
      <w:r>
        <w:rPr>
          <w:rFonts w:cs="Arial"/>
          <w:b/>
          <w:noProof/>
          <w:sz w:val="40"/>
          <w:szCs w:val="40"/>
          <w:lang w:val="id-ID" w:eastAsia="id-ID"/>
        </w:rPr>
        <mc:AlternateContent>
          <mc:Choice Requires="wpg">
            <w:drawing>
              <wp:anchor distT="0" distB="0" distL="114300" distR="114300" simplePos="0" relativeHeight="251658240" behindDoc="0" locked="0" layoutInCell="1" allowOverlap="1" wp14:anchorId="77F83011" wp14:editId="0758FAF5">
                <wp:simplePos x="0" y="0"/>
                <wp:positionH relativeFrom="margin">
                  <wp:align>center</wp:align>
                </wp:positionH>
                <wp:positionV relativeFrom="margin">
                  <wp:align>top</wp:align>
                </wp:positionV>
                <wp:extent cx="1951355" cy="1635125"/>
                <wp:effectExtent l="0" t="0" r="1270" b="3175"/>
                <wp:wrapSquare wrapText="bothSides"/>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1355" cy="1635125"/>
                          <a:chOff x="7084" y="2672"/>
                          <a:chExt cx="2221" cy="1667"/>
                        </a:xfrm>
                      </wpg:grpSpPr>
                      <wps:wsp>
                        <wps:cNvPr id="8"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439A0" w:rsidRDefault="007439A0" w:rsidP="001E788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9"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0;margin-top:0;width:153.65pt;height:128.75pt;z-index:251658240;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fChsAA&#10;AADaAAAADwAAAGRycy9kb3ducmV2LnhtbERP3WrCMBS+H/gO4QjezVTBTapRRHHbhQyrPsChOTbF&#10;5qQkme18enMx2OXH979c97YRd/KhdqxgMs5AEJdO11wpuJz3r3MQISJrbByTgl8KsF4NXpaYa9dx&#10;QfdTrEQK4ZCjAhNjm0sZSkMWw9i1xIm7Om8xJugrqT12Kdw2cpplb9JizanBYEtbQ+Xt9GMVzExx&#10;6K6fx30hN4/H7vvD17vLu1KjYb9ZgIjUx3/xn/tLK0hb05V0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fChsAAAADaAAAADwAAAAAAAAAAAAAAAACYAgAAZHJzL2Rvd25y&#10;ZXYueG1sUEsFBgAAAAAEAAQA9QAAAIUDAAAAAA==&#10;" filled="f" fillcolor="#9c0" stroked="f" strokecolor="white">
                  <v:textbox>
                    <w:txbxContent>
                      <w:p w:rsidR="007439A0" w:rsidRDefault="007439A0" w:rsidP="001E788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sW2zEAAAA2gAAAA8AAABkcnMvZG93bnJldi54bWxEj0FLw0AUhO+C/2F5hV6k3VQkxNhtEaFQ&#10;iohGDz0+ss8kNPs27j6b+O9dQehxmJlvmPV2cr06U4idZwOrZQaKuPa248bAx/tuUYCKgmyx90wG&#10;fijCdnN9tcbS+pHf6FxJoxKEY4kGWpGh1DrWLTmMSz8QJ+/TB4eSZGi0DTgmuOv1bZbl2mHHaaHF&#10;gZ5aqk/VtzOQf03ZeNjfvRSr3U0ur8dnqUJhzHw2PT6AEprkEv5v762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wsW2zEAAAA2gAAAA8AAAAAAAAAAAAAAAAA&#10;nwIAAGRycy9kb3ducmV2LnhtbFBLBQYAAAAABAAEAPcAAACQAwAAAAA=&#10;">
                  <v:imagedata r:id="rId10" o:title="download"/>
                </v:shape>
                <w10:wrap type="square" anchorx="margin" anchory="margin"/>
              </v:group>
            </w:pict>
          </mc:Fallback>
        </mc:AlternateContent>
      </w:r>
    </w:p>
    <w:p w:rsidR="00DD1CD1" w:rsidRPr="00DD1CD1" w:rsidRDefault="00DD1CD1" w:rsidP="00DD1CD1">
      <w:pPr>
        <w:rPr>
          <w:rFonts w:cs="Arial"/>
          <w:b/>
          <w:sz w:val="40"/>
          <w:szCs w:val="40"/>
          <w:lang w:val="id-ID"/>
        </w:rPr>
      </w:pPr>
    </w:p>
    <w:p w:rsidR="00D10ADA" w:rsidRPr="007439A0" w:rsidRDefault="00D10ADA" w:rsidP="007439A0">
      <w:pPr>
        <w:jc w:val="center"/>
        <w:rPr>
          <w:rFonts w:cs="Arial"/>
          <w:b/>
          <w:sz w:val="36"/>
          <w:szCs w:val="40"/>
          <w:lang w:val="sv-SE"/>
        </w:rPr>
      </w:pPr>
      <w:r w:rsidRPr="007439A0">
        <w:rPr>
          <w:rFonts w:cs="Arial"/>
          <w:b/>
          <w:sz w:val="36"/>
          <w:szCs w:val="40"/>
          <w:lang w:val="sv-SE"/>
        </w:rPr>
        <w:t xml:space="preserve">AKREDITASI PROGRAM </w:t>
      </w:r>
      <w:r w:rsidR="007439A0" w:rsidRPr="007439A0">
        <w:rPr>
          <w:rFonts w:cs="Arial"/>
          <w:b/>
          <w:sz w:val="36"/>
          <w:szCs w:val="40"/>
          <w:lang w:val="id-ID"/>
        </w:rPr>
        <w:t xml:space="preserve">STUDI </w:t>
      </w:r>
      <w:r w:rsidR="00773E12" w:rsidRPr="007439A0">
        <w:rPr>
          <w:rFonts w:cs="Arial"/>
          <w:b/>
          <w:sz w:val="36"/>
          <w:szCs w:val="40"/>
          <w:lang w:val="id-ID"/>
        </w:rPr>
        <w:t>PENDIDIKAN</w:t>
      </w:r>
      <w:r w:rsidR="007439A0" w:rsidRPr="007439A0">
        <w:rPr>
          <w:rFonts w:cs="Arial"/>
          <w:b/>
          <w:sz w:val="36"/>
          <w:szCs w:val="40"/>
          <w:lang w:val="id-ID"/>
        </w:rPr>
        <w:t xml:space="preserve"> </w:t>
      </w:r>
      <w:r w:rsidR="00401536" w:rsidRPr="007439A0">
        <w:rPr>
          <w:rFonts w:cs="Arial"/>
          <w:b/>
          <w:sz w:val="36"/>
          <w:szCs w:val="40"/>
          <w:lang w:val="sv-SE"/>
        </w:rPr>
        <w:t xml:space="preserve">DOKTER GIGI SPESIALIS </w:t>
      </w:r>
      <w:r w:rsidR="00244E3E" w:rsidRPr="007439A0">
        <w:rPr>
          <w:rFonts w:cs="Arial"/>
          <w:b/>
          <w:sz w:val="36"/>
          <w:szCs w:val="40"/>
          <w:lang w:val="sv-SE"/>
        </w:rPr>
        <w:t>RADIOLOGI</w:t>
      </w:r>
      <w:r w:rsidR="00773E12" w:rsidRPr="007439A0">
        <w:rPr>
          <w:rFonts w:cs="Arial"/>
          <w:b/>
          <w:sz w:val="36"/>
          <w:szCs w:val="40"/>
          <w:lang w:val="id-ID"/>
        </w:rPr>
        <w:t xml:space="preserve"> KEDOKTERAN GIGI</w:t>
      </w:r>
    </w:p>
    <w:p w:rsidR="00EE24A7" w:rsidRPr="00095761" w:rsidRDefault="00EE24A7" w:rsidP="00FF5375">
      <w:pPr>
        <w:tabs>
          <w:tab w:val="left" w:pos="1080"/>
        </w:tabs>
        <w:jc w:val="center"/>
        <w:rPr>
          <w:rFonts w:cs="Arial"/>
          <w:b/>
          <w:sz w:val="40"/>
          <w:szCs w:val="40"/>
          <w:lang w:val="nb-NO"/>
        </w:rPr>
      </w:pPr>
      <w:r w:rsidRPr="007439A0">
        <w:rPr>
          <w:rFonts w:cs="Arial"/>
          <w:b/>
          <w:sz w:val="36"/>
          <w:szCs w:val="40"/>
          <w:lang w:val="nb-NO"/>
        </w:rPr>
        <w:t>(</w:t>
      </w:r>
      <w:r w:rsidR="007439A0">
        <w:rPr>
          <w:rFonts w:cs="Arial"/>
          <w:b/>
          <w:sz w:val="36"/>
          <w:szCs w:val="40"/>
          <w:lang w:val="nb-NO"/>
        </w:rPr>
        <w:t>PPDGS-RKG</w:t>
      </w:r>
      <w:r w:rsidRPr="007439A0">
        <w:rPr>
          <w:rFonts w:cs="Arial"/>
          <w:b/>
          <w:sz w:val="36"/>
          <w:szCs w:val="40"/>
          <w:lang w:val="nb-NO"/>
        </w:rPr>
        <w:t>)</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Default="00D10ADA" w:rsidP="00633D3D">
      <w:pPr>
        <w:jc w:val="center"/>
        <w:rPr>
          <w:rFonts w:cs="Arial"/>
          <w:b/>
          <w:sz w:val="28"/>
        </w:rPr>
      </w:pPr>
    </w:p>
    <w:p w:rsidR="00893CCC" w:rsidRDefault="00893CCC" w:rsidP="00633D3D">
      <w:pPr>
        <w:jc w:val="center"/>
        <w:rPr>
          <w:rFonts w:cs="Arial"/>
          <w:b/>
          <w:sz w:val="28"/>
        </w:rPr>
      </w:pPr>
    </w:p>
    <w:p w:rsidR="007439A0" w:rsidRPr="00FB6DAB" w:rsidRDefault="00095761" w:rsidP="007439A0">
      <w:pPr>
        <w:jc w:val="center"/>
        <w:rPr>
          <w:rFonts w:cs="Arial"/>
          <w:b/>
          <w:sz w:val="28"/>
          <w:lang w:val="id-ID"/>
        </w:rPr>
      </w:pPr>
      <w:r>
        <w:rPr>
          <w:rFonts w:cs="Arial"/>
          <w:b/>
          <w:sz w:val="28"/>
          <w:lang w:val="id-ID"/>
        </w:rPr>
        <w:t xml:space="preserve">             </w:t>
      </w:r>
      <w:r w:rsidR="007439A0">
        <w:rPr>
          <w:rFonts w:cs="Arial"/>
          <w:b/>
          <w:sz w:val="28"/>
          <w:lang w:val="id-ID"/>
        </w:rPr>
        <w:t>LEMBAGA AKREDITASI MANDIRI PENDIDIKAN TINGGI KESEHATAN</w:t>
      </w:r>
    </w:p>
    <w:p w:rsidR="00D10ADA" w:rsidRPr="00EB758B" w:rsidRDefault="007439A0" w:rsidP="007439A0">
      <w:pPr>
        <w:jc w:val="center"/>
        <w:rPr>
          <w:color w:val="000000"/>
          <w:lang w:val="sv-SE"/>
        </w:rPr>
      </w:pPr>
      <w:r w:rsidRPr="007439A0">
        <w:rPr>
          <w:rFonts w:cs="Arial"/>
          <w:b/>
          <w:sz w:val="28"/>
          <w:lang w:val="sv-SE"/>
        </w:rPr>
        <w:t>JAKARTA201</w:t>
      </w:r>
      <w:r w:rsidRPr="007439A0">
        <w:rPr>
          <w:rFonts w:cs="Arial"/>
          <w:b/>
          <w:sz w:val="28"/>
          <w:lang w:val="id-ID"/>
        </w:rPr>
        <w:t>5</w:t>
      </w:r>
      <w:r w:rsidR="00D10ADA" w:rsidRPr="00EB758B">
        <w:rPr>
          <w:rStyle w:val="Hyperlink"/>
          <w:rFonts w:cs="Arial"/>
          <w:color w:val="000000"/>
          <w:u w:val="none"/>
          <w:lang w:val="sv-SE"/>
        </w:rPr>
        <w:br w:type="page"/>
      </w:r>
      <w:bookmarkStart w:id="0" w:name="_Toc208066954"/>
      <w:r w:rsidR="00D10ADA" w:rsidRPr="007439A0">
        <w:rPr>
          <w:b/>
          <w:color w:val="000000"/>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92C1D">
            <w:pPr>
              <w:jc w:val="left"/>
              <w:rPr>
                <w:rFonts w:cs="Arial"/>
                <w:caps/>
                <w:lang w:val="sv-SE"/>
              </w:rPr>
            </w:pPr>
            <w:r w:rsidRPr="00C40BA3">
              <w:rPr>
                <w:rFonts w:cs="Arial"/>
                <w:caps/>
                <w:lang w:val="sv-SE"/>
              </w:rPr>
              <w:t xml:space="preserve">STANDAR AKREDITASI </w:t>
            </w:r>
            <w:r>
              <w:rPr>
                <w:rFonts w:cs="Arial"/>
                <w:caps/>
                <w:lang w:val="sv-SE"/>
              </w:rPr>
              <w:t xml:space="preserve">PROGRAM </w:t>
            </w:r>
            <w:r w:rsidR="00BB2616">
              <w:rPr>
                <w:rFonts w:cs="Arial"/>
                <w:caps/>
                <w:lang w:val="sv-SE"/>
              </w:rPr>
              <w:t>PENDIDIKAN</w:t>
            </w:r>
            <w:r w:rsidR="00401536" w:rsidRPr="00095761">
              <w:rPr>
                <w:rFonts w:cs="Arial"/>
                <w:caps/>
                <w:lang w:val="nb-NO"/>
              </w:rPr>
              <w:t xml:space="preserve">DOKTER GIGI SPESIALIS </w:t>
            </w:r>
            <w:r w:rsidR="00244E3E" w:rsidRPr="00095761">
              <w:rPr>
                <w:rFonts w:cs="Arial"/>
                <w:caps/>
                <w:lang w:val="nb-NO"/>
              </w:rPr>
              <w:t>RADIOLOGI</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753EB1" w:rsidP="00941569">
            <w:pPr>
              <w:jc w:val="right"/>
              <w:rPr>
                <w:rFonts w:cs="Arial"/>
                <w:lang w:val="fi-FI"/>
              </w:rPr>
            </w:pPr>
            <w:r>
              <w:rPr>
                <w:rFonts w:cs="Arial"/>
                <w:lang w:val="fi-FI"/>
              </w:rPr>
              <w:t>6</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032780" w:rsidP="00941569">
            <w:pPr>
              <w:jc w:val="right"/>
              <w:rPr>
                <w:rFonts w:cs="Arial"/>
                <w:lang w:val="sv-SE"/>
              </w:rPr>
            </w:pPr>
            <w:r>
              <w:rPr>
                <w:rFonts w:cs="Arial"/>
                <w:lang w:val="sv-SE"/>
              </w:rPr>
              <w:t>9</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032780" w:rsidP="00941569">
            <w:pPr>
              <w:jc w:val="right"/>
              <w:rPr>
                <w:rFonts w:cs="Arial"/>
                <w:lang w:val="sv-SE"/>
              </w:rPr>
            </w:pPr>
            <w:r>
              <w:rPr>
                <w:rFonts w:cs="Arial"/>
                <w:lang w:val="sv-SE"/>
              </w:rPr>
              <w:t>11</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D10ADA" w:rsidP="002908FA">
            <w:pPr>
              <w:rPr>
                <w:rFonts w:cs="Arial"/>
                <w:lang w:val="nb-NO"/>
              </w:rPr>
            </w:pPr>
            <w:r w:rsidRPr="00AB401E">
              <w:rPr>
                <w:rFonts w:cs="Arial"/>
                <w:lang w:val="nb-NO"/>
              </w:rPr>
              <w:t xml:space="preserve">Standar 5.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w:t>
            </w:r>
            <w:r w:rsidR="00032780">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Pr="00095761" w:rsidRDefault="00893CCC" w:rsidP="00941569">
            <w:pPr>
              <w:jc w:val="right"/>
              <w:rPr>
                <w:rFonts w:cs="Arial"/>
                <w:lang w:val="nb-NO"/>
              </w:rPr>
            </w:pPr>
          </w:p>
          <w:p w:rsidR="00D10ADA" w:rsidRPr="00BE4EEB" w:rsidRDefault="00D10ADA" w:rsidP="00941569">
            <w:pPr>
              <w:jc w:val="right"/>
              <w:rPr>
                <w:rFonts w:cs="Arial"/>
              </w:rPr>
            </w:pPr>
            <w:r>
              <w:rPr>
                <w:rFonts w:cs="Arial"/>
              </w:rPr>
              <w:t>1</w:t>
            </w:r>
            <w:r w:rsidR="00032780">
              <w:rPr>
                <w:rFonts w:cs="Arial"/>
              </w:rPr>
              <w:t>6</w:t>
            </w:r>
          </w:p>
        </w:tc>
      </w:tr>
      <w:tr w:rsidR="00D10ADA" w:rsidRPr="00EB758B" w:rsidTr="00470326">
        <w:tc>
          <w:tcPr>
            <w:tcW w:w="1082" w:type="dxa"/>
          </w:tcPr>
          <w:p w:rsidR="00D10ADA" w:rsidRPr="00AB401E" w:rsidRDefault="00D10ADA" w:rsidP="006F15AF">
            <w:pPr>
              <w:rPr>
                <w:rFonts w:cs="Arial"/>
                <w:caps/>
                <w:lang w:val="id-ID"/>
              </w:rPr>
            </w:pP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 xml:space="preserve">Penelitian, Pengabdian </w:t>
            </w:r>
            <w:r>
              <w:rPr>
                <w:rFonts w:cs="Arial"/>
                <w:lang w:val="id-ID"/>
              </w:rPr>
              <w:t>k</w:t>
            </w:r>
            <w:r w:rsidRPr="00F704A6">
              <w:rPr>
                <w:rFonts w:cs="Arial"/>
                <w:lang w:val="fi-FI"/>
              </w:rPr>
              <w:t xml:space="preserve">epadaMasyarakat,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w:t>
            </w:r>
            <w:r w:rsidR="00032780">
              <w:rPr>
                <w:rFonts w:cs="Arial"/>
                <w:lang w:val="fi-FI"/>
              </w:rPr>
              <w:t>8</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92C1D">
            <w:pPr>
              <w:jc w:val="left"/>
              <w:rPr>
                <w:rFonts w:cs="Arial"/>
                <w:caps/>
                <w:lang w:val="sv-SE"/>
              </w:rPr>
            </w:pPr>
            <w:r w:rsidRPr="00C40BA3">
              <w:rPr>
                <w:rFonts w:cs="Arial"/>
                <w:caps/>
                <w:lang w:val="id-ID"/>
              </w:rPr>
              <w:t xml:space="preserve">PROSEDUR AKREDITASI </w:t>
            </w:r>
            <w:r>
              <w:rPr>
                <w:rFonts w:cs="Arial"/>
                <w:caps/>
                <w:lang w:val="id-ID"/>
              </w:rPr>
              <w:t xml:space="preserve">PROGRAM </w:t>
            </w:r>
            <w:r w:rsidR="00BB2616">
              <w:rPr>
                <w:rFonts w:cs="Arial"/>
                <w:caps/>
                <w:lang w:val="id-ID"/>
              </w:rPr>
              <w:t>PENDIDIKAN</w:t>
            </w:r>
            <w:r w:rsidR="00401536" w:rsidRPr="00095761">
              <w:rPr>
                <w:rFonts w:cs="Arial"/>
                <w:caps/>
                <w:lang w:val="nb-NO"/>
              </w:rPr>
              <w:t xml:space="preserve">DOKTER GIGI SPESIALIS </w:t>
            </w:r>
            <w:r w:rsidR="00244E3E" w:rsidRPr="00095761">
              <w:rPr>
                <w:rFonts w:cs="Arial"/>
                <w:caps/>
                <w:lang w:val="nb-NO"/>
              </w:rPr>
              <w:t>RADIOLOGI</w:t>
            </w:r>
            <w:r>
              <w:rPr>
                <w:rFonts w:cs="Arial"/>
                <w:caps/>
                <w:lang w:val="id-ID"/>
              </w:rPr>
              <w:t>.........</w:t>
            </w:r>
            <w:r w:rsidR="00892C1D" w:rsidRPr="00095761">
              <w:rPr>
                <w:rFonts w:cs="Arial"/>
                <w:caps/>
                <w:lang w:val="nb-NO"/>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032780" w:rsidP="00941569">
            <w:pPr>
              <w:jc w:val="right"/>
              <w:rPr>
                <w:rFonts w:cs="Arial"/>
                <w:lang w:val="sv-SE"/>
              </w:rPr>
            </w:pPr>
            <w:r>
              <w:rPr>
                <w:rFonts w:cs="Arial"/>
                <w:lang w:val="sv-SE"/>
              </w:rPr>
              <w:t>20</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7439A0">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851" w:left="1418"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0"/>
    </w:p>
    <w:p w:rsidR="00D10ADA" w:rsidRPr="00EB758B" w:rsidRDefault="00D10ADA" w:rsidP="00732B92">
      <w:pPr>
        <w:rPr>
          <w:rFonts w:cs="Arial"/>
          <w:color w:val="000000"/>
          <w:lang w:val="id-ID"/>
        </w:rPr>
      </w:pPr>
    </w:p>
    <w:p w:rsidR="00A56AA0" w:rsidRPr="00095761" w:rsidRDefault="00D10ADA" w:rsidP="00732B92">
      <w:pPr>
        <w:rPr>
          <w:rFonts w:cs="Arial"/>
          <w:color w:val="000000"/>
          <w:lang w:val="nb-NO"/>
        </w:rPr>
      </w:pPr>
      <w:r w:rsidRPr="00EB758B">
        <w:rPr>
          <w:rFonts w:cs="Arial"/>
          <w:color w:val="000000"/>
          <w:lang w:val="id-ID"/>
        </w:rPr>
        <w:t>Akreditasi merupakan salah satu bentuk penilaian (evaluasi) mutu dan kela</w:t>
      </w:r>
      <w:r w:rsidR="003D7362">
        <w:rPr>
          <w:rFonts w:cs="Arial"/>
          <w:color w:val="000000"/>
          <w:lang w:val="id-ID"/>
        </w:rPr>
        <w:t>yakan PPDGS</w:t>
      </w:r>
      <w:r w:rsidR="007439A0">
        <w:rPr>
          <w:rFonts w:cs="Arial"/>
          <w:color w:val="000000"/>
          <w:lang w:val="id-ID"/>
        </w:rPr>
        <w:t>-</w:t>
      </w:r>
      <w:r w:rsidR="003D7362">
        <w:rPr>
          <w:rFonts w:cs="Arial"/>
          <w:color w:val="000000"/>
          <w:lang w:val="id-ID"/>
        </w:rPr>
        <w:t>RKG</w:t>
      </w:r>
      <w:r w:rsidR="002B2B3C" w:rsidRPr="003D7362">
        <w:rPr>
          <w:rFonts w:cs="Arial"/>
          <w:color w:val="000000"/>
          <w:lang w:val="id-ID"/>
        </w:rPr>
        <w:t xml:space="preserve">. </w:t>
      </w:r>
      <w:r w:rsidR="002B2B3C" w:rsidRPr="00C71C88">
        <w:rPr>
          <w:rFonts w:cs="Arial"/>
          <w:color w:val="000000"/>
          <w:lang w:val="id-ID"/>
        </w:rPr>
        <w:t>Sebelum di lakukan akre</w:t>
      </w:r>
      <w:r w:rsidR="00C71C88" w:rsidRPr="00C71C88">
        <w:rPr>
          <w:rFonts w:cs="Arial"/>
          <w:color w:val="000000"/>
          <w:lang w:val="id-ID"/>
        </w:rPr>
        <w:t xml:space="preserve">ditasi oleh </w:t>
      </w:r>
      <w:r w:rsidR="0013138A">
        <w:rPr>
          <w:rFonts w:cs="Arial"/>
          <w:color w:val="000000"/>
          <w:lang w:val="id-ID"/>
        </w:rPr>
        <w:t>LAM-PTKes</w:t>
      </w:r>
      <w:r w:rsidR="00C71C88" w:rsidRPr="00C71C88">
        <w:rPr>
          <w:rFonts w:cs="Arial"/>
          <w:color w:val="000000"/>
          <w:lang w:val="id-ID"/>
        </w:rPr>
        <w:t xml:space="preserve"> maka </w:t>
      </w:r>
      <w:r w:rsidR="00C71C88">
        <w:rPr>
          <w:rFonts w:cs="Arial"/>
          <w:color w:val="000000"/>
          <w:lang w:val="id-ID"/>
        </w:rPr>
        <w:t>PPDGS</w:t>
      </w:r>
      <w:r w:rsidR="007439A0">
        <w:rPr>
          <w:rFonts w:cs="Arial"/>
          <w:color w:val="000000"/>
          <w:lang w:val="id-ID"/>
        </w:rPr>
        <w:t>-</w:t>
      </w:r>
      <w:r w:rsidR="00C71C88">
        <w:rPr>
          <w:rFonts w:cs="Arial"/>
          <w:color w:val="000000"/>
          <w:lang w:val="id-ID"/>
        </w:rPr>
        <w:t xml:space="preserve">RKG </w:t>
      </w:r>
      <w:r w:rsidR="002B2B3C" w:rsidRPr="00C71C88">
        <w:rPr>
          <w:rFonts w:cs="Arial"/>
          <w:color w:val="000000"/>
          <w:lang w:val="id-ID"/>
        </w:rPr>
        <w:t>perlu mendapatkan rekomendasi dari kolegium</w:t>
      </w:r>
      <w:r w:rsidR="0013138A">
        <w:rPr>
          <w:rFonts w:cs="Arial"/>
          <w:color w:val="000000"/>
          <w:lang w:val="id-ID"/>
        </w:rPr>
        <w:t xml:space="preserve"> dan melampirkan surat tersebut saat registrasi</w:t>
      </w:r>
      <w:r w:rsidR="002B2B3C" w:rsidRPr="00C71C88">
        <w:rPr>
          <w:rFonts w:cs="Arial"/>
          <w:color w:val="000000"/>
          <w:lang w:val="id-ID"/>
        </w:rPr>
        <w:t>.</w:t>
      </w:r>
      <w:r w:rsidR="007439A0">
        <w:rPr>
          <w:rFonts w:cs="Arial"/>
          <w:color w:val="000000"/>
          <w:lang w:val="id-ID"/>
        </w:rPr>
        <w:t xml:space="preserve">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401536" w:rsidRPr="00095761">
        <w:rPr>
          <w:rFonts w:cs="Arial"/>
          <w:color w:val="000000"/>
          <w:lang w:val="nb-NO"/>
        </w:rPr>
        <w:t xml:space="preserve">Dokter gigi spesialis </w:t>
      </w:r>
      <w:r w:rsidR="00244E3E" w:rsidRPr="00095761">
        <w:rPr>
          <w:rFonts w:cs="Arial"/>
          <w:color w:val="000000"/>
          <w:lang w:val="nb-NO"/>
        </w:rPr>
        <w:t>Radiologi</w:t>
      </w:r>
      <w:r w:rsidR="00B67D96">
        <w:rPr>
          <w:rFonts w:cs="Arial"/>
          <w:color w:val="000000"/>
          <w:lang w:val="id-ID"/>
        </w:rPr>
        <w:t xml:space="preserve"> Kedokteran Gigi</w:t>
      </w:r>
      <w:r w:rsidRPr="00866063">
        <w:rPr>
          <w:lang w:val="id-ID"/>
        </w:rPr>
        <w:t xml:space="preserve">, maka penjaminan mutu eksternal dari </w:t>
      </w:r>
      <w:r w:rsidR="000E731F">
        <w:rPr>
          <w:lang w:val="id-ID"/>
        </w:rPr>
        <w:t>P</w:t>
      </w:r>
      <w:r>
        <w:rPr>
          <w:lang w:val="id-ID"/>
        </w:rPr>
        <w:t xml:space="preserve">rogram </w:t>
      </w:r>
      <w:r w:rsidR="00BB2616">
        <w:rPr>
          <w:lang w:val="id-ID"/>
        </w:rPr>
        <w:t>Pendidikan</w:t>
      </w:r>
      <w:r w:rsidR="0013138A">
        <w:rPr>
          <w:lang w:val="id-ID"/>
        </w:rPr>
        <w:t xml:space="preserve"> </w:t>
      </w:r>
      <w:r w:rsidR="00401536" w:rsidRPr="00095761">
        <w:rPr>
          <w:rFonts w:cs="Arial"/>
          <w:color w:val="000000"/>
          <w:lang w:val="nb-NO"/>
        </w:rPr>
        <w:t xml:space="preserve">Dokter gigi spesialis </w:t>
      </w:r>
      <w:r w:rsidR="00244E3E" w:rsidRPr="00095761">
        <w:rPr>
          <w:rFonts w:cs="Arial"/>
          <w:color w:val="000000"/>
          <w:lang w:val="nb-NO"/>
        </w:rPr>
        <w:t>Radiologi</w:t>
      </w:r>
      <w:r w:rsidR="00B67D96">
        <w:rPr>
          <w:rFonts w:cs="Arial"/>
          <w:color w:val="000000"/>
          <w:lang w:val="id-ID"/>
        </w:rPr>
        <w:t xml:space="preserve"> Kedokteran Gigi </w:t>
      </w:r>
      <w:r w:rsidR="002B4C64">
        <w:rPr>
          <w:lang w:val="id-ID"/>
        </w:rPr>
        <w:t>menggunakan</w:t>
      </w:r>
      <w:r w:rsidR="00B67D96">
        <w:rPr>
          <w:lang w:val="id-ID"/>
        </w:rPr>
        <w:t xml:space="preserve"> </w:t>
      </w:r>
      <w:r w:rsidR="002B4C64" w:rsidRPr="00095761">
        <w:rPr>
          <w:lang w:val="nb-NO"/>
        </w:rPr>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r w:rsidRPr="00095761">
        <w:rPr>
          <w:rFonts w:cs="Arial"/>
          <w:color w:val="000000"/>
          <w:lang w:val="id-ID"/>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0E731F">
        <w:rPr>
          <w:rFonts w:cs="Arial"/>
          <w:color w:val="000000"/>
          <w:lang w:val="id-ID"/>
        </w:rPr>
        <w:t>PPDGS</w:t>
      </w:r>
      <w:r w:rsidR="007439A0">
        <w:rPr>
          <w:rFonts w:cs="Arial"/>
          <w:color w:val="000000"/>
          <w:lang w:val="id-ID"/>
        </w:rPr>
        <w:t>-</w:t>
      </w:r>
      <w:r w:rsidR="000E731F">
        <w:rPr>
          <w:rFonts w:cs="Arial"/>
          <w:color w:val="000000"/>
          <w:lang w:val="id-ID"/>
        </w:rPr>
        <w:t>RKG</w:t>
      </w:r>
      <w:r w:rsidR="00D10ADA" w:rsidRPr="00EB758B">
        <w:rPr>
          <w:rFonts w:cs="Arial"/>
          <w:color w:val="000000"/>
          <w:lang w:val="id-ID"/>
        </w:rPr>
        <w:t xml:space="preserve"> sebagai Tim atau Kelompok Asesor. Keputusan mengenai mutu didasarkan pada penilaian terhadap berbagai bukti yang terkait dengan standar yang ditetapkan dan berdasarkan nalar dan </w:t>
      </w:r>
      <w:r w:rsidR="00B11150">
        <w:rPr>
          <w:rFonts w:cs="Arial"/>
          <w:color w:val="000000"/>
          <w:lang w:val="id-ID"/>
        </w:rPr>
        <w:t>pertimbangan para pakar sejawat.</w:t>
      </w:r>
      <w:r w:rsidRPr="00095761">
        <w:rPr>
          <w:rFonts w:cs="Arial"/>
          <w:color w:val="FF0000"/>
          <w:lang w:val="id-ID"/>
        </w:rPr>
        <w:t xml:space="preserve"> </w:t>
      </w:r>
      <w:r w:rsidR="00D10ADA" w:rsidRPr="00EB758B">
        <w:rPr>
          <w:rFonts w:cs="Arial"/>
          <w:color w:val="000000"/>
          <w:lang w:val="id-ID"/>
        </w:rPr>
        <w:t>Bukti-bukti yang diperlukan termasuk laporan tertu</w:t>
      </w:r>
      <w:r w:rsidR="000E731F">
        <w:rPr>
          <w:rFonts w:cs="Arial"/>
          <w:color w:val="000000"/>
          <w:lang w:val="id-ID"/>
        </w:rPr>
        <w:t>lis yang disiapkan oleh PPDGS</w:t>
      </w:r>
      <w:r w:rsidR="007439A0">
        <w:rPr>
          <w:rFonts w:cs="Arial"/>
          <w:color w:val="000000"/>
          <w:lang w:val="id-ID"/>
        </w:rPr>
        <w:t>-</w:t>
      </w:r>
      <w:r w:rsidR="000E731F">
        <w:rPr>
          <w:rFonts w:cs="Arial"/>
          <w:color w:val="000000"/>
          <w:lang w:val="id-ID"/>
        </w:rPr>
        <w:t>RKG</w:t>
      </w:r>
      <w:r w:rsidR="00B11150">
        <w:rPr>
          <w:rFonts w:cs="Arial"/>
          <w:color w:val="000000"/>
          <w:lang w:val="id-ID"/>
        </w:rPr>
        <w:t xml:space="preserve"> unit pengelola PPDGS</w:t>
      </w:r>
      <w:r w:rsidR="007439A0">
        <w:rPr>
          <w:rFonts w:cs="Arial"/>
          <w:color w:val="000000"/>
          <w:lang w:val="id-ID"/>
        </w:rPr>
        <w:t>-</w:t>
      </w:r>
      <w:r w:rsidR="00B11150">
        <w:rPr>
          <w:rFonts w:cs="Arial"/>
          <w:color w:val="000000"/>
          <w:lang w:val="id-ID"/>
        </w:rPr>
        <w:t xml:space="preserve">RKG </w:t>
      </w:r>
      <w:r w:rsidR="00D10ADA" w:rsidRPr="00EB758B">
        <w:rPr>
          <w:rFonts w:cs="Arial"/>
          <w:color w:val="000000"/>
          <w:lang w:val="id-ID"/>
        </w:rPr>
        <w:t>yang diverifikasi dan divalidasi melalui kunjungan para asesor pakar sejawat ke</w:t>
      </w:r>
      <w:r w:rsidR="000E731F">
        <w:rPr>
          <w:rFonts w:cs="Arial"/>
          <w:color w:val="000000"/>
          <w:lang w:val="id-ID"/>
        </w:rPr>
        <w:t xml:space="preserve"> tempat kedudukan PPDGS</w:t>
      </w:r>
      <w:r w:rsidR="007439A0">
        <w:rPr>
          <w:rFonts w:cs="Arial"/>
          <w:color w:val="000000"/>
          <w:lang w:val="id-ID"/>
        </w:rPr>
        <w:t>-</w:t>
      </w:r>
      <w:r w:rsidR="000E731F">
        <w:rPr>
          <w:rFonts w:cs="Arial"/>
          <w:color w:val="000000"/>
          <w:lang w:val="id-ID"/>
        </w:rPr>
        <w:t>RKG.</w:t>
      </w:r>
    </w:p>
    <w:p w:rsidR="00D10ADA" w:rsidRPr="00EB758B" w:rsidRDefault="00D10ADA" w:rsidP="00732B92">
      <w:pPr>
        <w:rPr>
          <w:rFonts w:cs="Arial"/>
          <w:color w:val="000000"/>
          <w:lang w:val="id-ID"/>
        </w:rPr>
      </w:pP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007439A0">
        <w:rPr>
          <w:rFonts w:cs="Arial"/>
          <w:color w:val="000000"/>
          <w:lang w:val="id-ID"/>
        </w:rPr>
        <w:t>PPDGS-RKG</w:t>
      </w:r>
      <w:r w:rsidR="000554F5">
        <w:rPr>
          <w:rFonts w:cs="Arial"/>
          <w:color w:val="000000"/>
          <w:lang w:val="id-ID"/>
        </w:rPr>
        <w:t xml:space="preserve"> </w:t>
      </w:r>
      <w:r w:rsidRPr="00A42B1E">
        <w:rPr>
          <w:rFonts w:cs="Arial"/>
          <w:color w:val="000000"/>
          <w:lang w:val="id-ID"/>
        </w:rPr>
        <w:t>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00FF315C">
        <w:rPr>
          <w:rFonts w:cs="Arial"/>
          <w:color w:val="000000"/>
          <w:lang w:val="id-ID"/>
        </w:rPr>
        <w:t>PPDGS</w:t>
      </w:r>
      <w:r w:rsidR="007439A0">
        <w:rPr>
          <w:rFonts w:cs="Arial"/>
          <w:color w:val="000000"/>
          <w:lang w:val="id-ID"/>
        </w:rPr>
        <w:t>-</w:t>
      </w:r>
      <w:r w:rsidR="00FF315C">
        <w:rPr>
          <w:rFonts w:cs="Arial"/>
          <w:color w:val="000000"/>
          <w:lang w:val="id-ID"/>
        </w:rPr>
        <w:t xml:space="preserve">RKG </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007439A0">
        <w:rPr>
          <w:rFonts w:cs="Arial"/>
          <w:color w:val="000000"/>
          <w:lang w:val="id-ID"/>
        </w:rPr>
        <w:t>PPDGS-RKG</w:t>
      </w:r>
      <w:r w:rsidR="00AE6BB2">
        <w:rPr>
          <w:rFonts w:cs="Arial"/>
          <w:color w:val="000000"/>
          <w:lang w:val="id-ID"/>
        </w:rPr>
        <w:t xml:space="preserve"> </w:t>
      </w:r>
      <w:r w:rsidRPr="00EB758B">
        <w:rPr>
          <w:rFonts w:cs="Arial"/>
          <w:color w:val="000000"/>
          <w:lang w:val="fi-FI"/>
        </w:rPr>
        <w:t xml:space="preserve">yang terakreditasi telah memenuhi standar mutu yang ditetapkan oleh </w:t>
      </w:r>
      <w:r w:rsidR="0013138A">
        <w:rPr>
          <w:rFonts w:cs="Arial"/>
          <w:color w:val="000000"/>
          <w:lang w:val="fi-FI"/>
        </w:rPr>
        <w:t>LAM-PTKes</w:t>
      </w:r>
      <w:r w:rsidRPr="00EB758B">
        <w:rPr>
          <w:rFonts w:cs="Arial"/>
          <w:color w:val="000000"/>
          <w:lang w:val="fi-FI"/>
        </w:rPr>
        <w:t xml:space="preserve">, sehingga mampu memberikan perlindungan bagi </w:t>
      </w:r>
      <w:r w:rsidR="00AE6BB2">
        <w:rPr>
          <w:rFonts w:cs="Arial"/>
          <w:color w:val="000000"/>
          <w:lang w:val="fi-FI"/>
        </w:rPr>
        <w:t>masyarakat dari penyelenggaraan</w:t>
      </w:r>
      <w:r w:rsidR="00AE6BB2">
        <w:rPr>
          <w:rFonts w:cs="Arial"/>
          <w:color w:val="000000"/>
          <w:lang w:val="id-ID"/>
        </w:rPr>
        <w:t xml:space="preserve"> </w:t>
      </w:r>
      <w:r w:rsidR="007439A0">
        <w:rPr>
          <w:rFonts w:cs="Arial"/>
          <w:color w:val="000000"/>
          <w:lang w:val="id-ID"/>
        </w:rPr>
        <w:t>PPDGS-RKG</w:t>
      </w:r>
      <w:r w:rsidR="00AE6BB2">
        <w:rPr>
          <w:rFonts w:cs="Arial"/>
          <w:color w:val="000000"/>
          <w:lang w:val="id-ID"/>
        </w:rPr>
        <w:t xml:space="preserve"> </w:t>
      </w:r>
      <w:r w:rsidRPr="00EB758B">
        <w:rPr>
          <w:rFonts w:cs="Arial"/>
          <w:color w:val="000000"/>
          <w:lang w:val="fi-FI"/>
        </w:rPr>
        <w:t>yang tidak memenuhi standar.</w:t>
      </w:r>
    </w:p>
    <w:p w:rsidR="00D10ADA" w:rsidRPr="00EB758B" w:rsidRDefault="00AE6BB2" w:rsidP="00732B92">
      <w:pPr>
        <w:numPr>
          <w:ilvl w:val="0"/>
          <w:numId w:val="14"/>
        </w:numPr>
        <w:rPr>
          <w:rFonts w:cs="Arial"/>
          <w:color w:val="000000"/>
          <w:lang w:val="fi-FI"/>
        </w:rPr>
      </w:pPr>
      <w:r>
        <w:rPr>
          <w:rFonts w:cs="Arial"/>
          <w:color w:val="000000"/>
          <w:lang w:val="fi-FI"/>
        </w:rPr>
        <w:t>Mendorong</w:t>
      </w:r>
      <w:r w:rsidR="00F42E41">
        <w:rPr>
          <w:rFonts w:cs="Arial"/>
          <w:color w:val="000000"/>
          <w:lang w:val="id-ID"/>
        </w:rPr>
        <w:t xml:space="preserve"> </w:t>
      </w:r>
      <w:r w:rsidR="007439A0">
        <w:rPr>
          <w:rFonts w:cs="Arial"/>
          <w:color w:val="000000"/>
          <w:lang w:val="id-ID"/>
        </w:rPr>
        <w:t>PPDGS-RKG</w:t>
      </w:r>
      <w:r w:rsidR="00D10ADA" w:rsidRPr="00EB758B">
        <w:rPr>
          <w:rFonts w:cs="Arial"/>
          <w:color w:val="000000"/>
          <w:lang w:val="fi-FI"/>
        </w:rPr>
        <w:t xml:space="preserve">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sidR="00F42E41">
        <w:rPr>
          <w:rFonts w:cs="Arial"/>
          <w:color w:val="000000"/>
          <w:lang w:val="id-ID"/>
        </w:rPr>
        <w:t>P</w:t>
      </w:r>
      <w:r>
        <w:rPr>
          <w:rFonts w:cs="Arial"/>
          <w:color w:val="000000"/>
          <w:lang w:val="id-ID"/>
        </w:rPr>
        <w:t>rogra</w:t>
      </w:r>
      <w:r w:rsidR="00672A31">
        <w:rPr>
          <w:rFonts w:cs="Arial"/>
          <w:color w:val="000000"/>
          <w:lang w:val="id-ID"/>
        </w:rPr>
        <w:t xml:space="preserve">m </w:t>
      </w:r>
      <w:r w:rsidR="00BB2616">
        <w:rPr>
          <w:rFonts w:cs="Arial"/>
          <w:color w:val="000000"/>
          <w:lang w:val="id-ID"/>
        </w:rPr>
        <w:t>Pendidikan</w:t>
      </w:r>
      <w:r w:rsidR="00AE6BB2">
        <w:rPr>
          <w:rFonts w:cs="Arial"/>
          <w:color w:val="000000"/>
          <w:lang w:val="id-ID"/>
        </w:rPr>
        <w:t>Dokter Gigi S</w:t>
      </w:r>
      <w:r w:rsidR="00401536">
        <w:rPr>
          <w:rFonts w:cs="Arial"/>
          <w:color w:val="000000"/>
          <w:lang w:val="id-ID"/>
        </w:rPr>
        <w:t xml:space="preserve">pesialis </w:t>
      </w:r>
      <w:r w:rsidR="00244E3E">
        <w:rPr>
          <w:rFonts w:cs="Arial"/>
          <w:color w:val="000000"/>
          <w:lang w:val="id-ID"/>
        </w:rPr>
        <w:t>Radiologi</w:t>
      </w:r>
      <w:r w:rsidR="00B52BE9">
        <w:rPr>
          <w:rFonts w:cs="Arial"/>
          <w:color w:val="000000"/>
          <w:lang w:val="id-ID"/>
        </w:rPr>
        <w:t xml:space="preserve"> Kedokteran Gigi</w:t>
      </w:r>
      <w:r w:rsidRPr="00EB758B">
        <w:rPr>
          <w:rFonts w:cs="Arial"/>
          <w:color w:val="000000"/>
          <w:lang w:val="fi-FI"/>
        </w:rPr>
        <w:t xml:space="preserve">merupakan totalitas keadaan dan karakteristik masukan, proses dan produk atau layanan </w:t>
      </w:r>
      <w:r w:rsidR="004661A6">
        <w:rPr>
          <w:rFonts w:cs="Arial"/>
          <w:color w:val="000000"/>
          <w:lang w:val="id-ID"/>
        </w:rPr>
        <w:t>P</w:t>
      </w:r>
      <w:r w:rsidR="00672A31">
        <w:rPr>
          <w:rFonts w:cs="Arial"/>
          <w:color w:val="000000"/>
          <w:lang w:val="id-ID"/>
        </w:rPr>
        <w:t xml:space="preserve">rogram </w:t>
      </w:r>
      <w:r w:rsidR="00BB2616">
        <w:rPr>
          <w:rFonts w:cs="Arial"/>
          <w:color w:val="000000"/>
          <w:lang w:val="id-ID"/>
        </w:rPr>
        <w:t>Pendidikan</w:t>
      </w:r>
      <w:r w:rsidR="00AE6BB2">
        <w:rPr>
          <w:rFonts w:cs="Arial"/>
          <w:color w:val="000000"/>
          <w:lang w:val="nb-NO"/>
        </w:rPr>
        <w:t xml:space="preserve">Dokter </w:t>
      </w:r>
      <w:r w:rsidR="00AE6BB2">
        <w:rPr>
          <w:rFonts w:cs="Arial"/>
          <w:color w:val="000000"/>
          <w:lang w:val="id-ID"/>
        </w:rPr>
        <w:t>G</w:t>
      </w:r>
      <w:r w:rsidR="00AE6BB2">
        <w:rPr>
          <w:rFonts w:cs="Arial"/>
          <w:color w:val="000000"/>
          <w:lang w:val="nb-NO"/>
        </w:rPr>
        <w:t xml:space="preserve">igi </w:t>
      </w:r>
      <w:r w:rsidR="00AE6BB2">
        <w:rPr>
          <w:rFonts w:cs="Arial"/>
          <w:color w:val="000000"/>
          <w:lang w:val="id-ID"/>
        </w:rPr>
        <w:t>S</w:t>
      </w:r>
      <w:r w:rsidR="00401536" w:rsidRPr="00095761">
        <w:rPr>
          <w:rFonts w:cs="Arial"/>
          <w:color w:val="000000"/>
          <w:lang w:val="nb-NO"/>
        </w:rPr>
        <w:t xml:space="preserve">pesialis </w:t>
      </w:r>
      <w:r w:rsidR="00244E3E" w:rsidRPr="00095761">
        <w:rPr>
          <w:rFonts w:cs="Arial"/>
          <w:color w:val="000000"/>
          <w:lang w:val="nb-NO"/>
        </w:rPr>
        <w:t>Radiologi</w:t>
      </w:r>
      <w:r w:rsidR="00B52BE9">
        <w:rPr>
          <w:rFonts w:cs="Arial"/>
          <w:color w:val="000000"/>
          <w:lang w:val="id-ID"/>
        </w:rPr>
        <w:t xml:space="preserve"> Kedokteran Gigi</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sidR="00742C31">
        <w:rPr>
          <w:color w:val="000000"/>
        </w:rPr>
        <w:t>P</w:t>
      </w:r>
      <w:r>
        <w:rPr>
          <w:color w:val="000000"/>
        </w:rPr>
        <w:t xml:space="preserve">rogram </w:t>
      </w:r>
      <w:r w:rsidR="00BB2616">
        <w:rPr>
          <w:color w:val="000000"/>
        </w:rPr>
        <w:t>Pendidikan</w:t>
      </w:r>
      <w:r w:rsidR="0039765A">
        <w:rPr>
          <w:color w:val="000000"/>
        </w:rPr>
        <w:t>Dokter Gigi S</w:t>
      </w:r>
      <w:r w:rsidR="00401536">
        <w:rPr>
          <w:color w:val="000000"/>
        </w:rPr>
        <w:t xml:space="preserve">pesialis </w:t>
      </w:r>
      <w:r w:rsidR="00244E3E">
        <w:rPr>
          <w:color w:val="000000"/>
        </w:rPr>
        <w:t>Radiologi</w:t>
      </w:r>
      <w:r w:rsidR="001F2425">
        <w:rPr>
          <w:color w:val="000000"/>
        </w:rPr>
        <w:t xml:space="preserve"> Kedokteran Gigi</w:t>
      </w:r>
      <w:r w:rsidR="0039765A">
        <w:rPr>
          <w:color w:val="000000"/>
        </w:rPr>
        <w:t xml:space="preserve"> </w:t>
      </w:r>
      <w:r w:rsidRPr="00A42B1E">
        <w:rPr>
          <w:color w:val="000000"/>
        </w:rPr>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t xml:space="preserve">Sebagai arahan yang komprehensif, </w:t>
      </w:r>
      <w:r w:rsidR="0013138A">
        <w:rPr>
          <w:rFonts w:cs="Arial"/>
          <w:color w:val="000000"/>
          <w:lang w:val="id-ID"/>
        </w:rPr>
        <w:t>LAM-PTKes</w:t>
      </w:r>
      <w:r w:rsidR="00672A31">
        <w:rPr>
          <w:rFonts w:cs="Arial"/>
          <w:color w:val="000000"/>
          <w:lang w:val="id-ID"/>
        </w:rPr>
        <w:t xml:space="preserve"> bersama dengan </w:t>
      </w:r>
      <w:r w:rsidR="00957929">
        <w:rPr>
          <w:rFonts w:cs="Arial"/>
          <w:color w:val="000000"/>
          <w:lang w:val="id-ID"/>
        </w:rPr>
        <w:t>MKKGI</w:t>
      </w:r>
      <w:r w:rsidRPr="00FB215E">
        <w:rPr>
          <w:rFonts w:cs="Arial"/>
          <w:color w:val="000000"/>
          <w:lang w:val="id-ID"/>
        </w:rPr>
        <w:t xml:space="preserve"> telah mengembangkan seperangkat instrumen dan pedoman akreditasi </w:t>
      </w:r>
      <w:r w:rsidR="007439A0">
        <w:rPr>
          <w:rFonts w:cs="Arial"/>
          <w:color w:val="000000"/>
          <w:lang w:val="id-ID"/>
        </w:rPr>
        <w:t>PPDGS-RKG</w:t>
      </w:r>
      <w:r w:rsidR="00957929">
        <w:rPr>
          <w:rFonts w:cs="Arial"/>
          <w:color w:val="000000"/>
          <w:lang w:val="id-ID"/>
        </w:rPr>
        <w:t xml:space="preserve"> </w:t>
      </w:r>
      <w:r w:rsidRPr="00FB215E">
        <w:rPr>
          <w:rFonts w:cs="Arial"/>
          <w:color w:val="000000"/>
          <w:lang w:val="id-ID"/>
        </w:rPr>
        <w:t xml:space="preserve">yang dituangkan dalam </w:t>
      </w:r>
      <w:r w:rsidR="00406D46" w:rsidRPr="00095761">
        <w:rPr>
          <w:rFonts w:cs="Arial"/>
          <w:color w:val="000000"/>
          <w:lang w:val="id-ID"/>
        </w:rPr>
        <w:t>delapan</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lastRenderedPageBreak/>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485771" w:rsidRDefault="00D10ADA" w:rsidP="00A7097F">
            <w:pPr>
              <w:ind w:left="106"/>
              <w:rPr>
                <w:rFonts w:cs="Arial"/>
                <w:color w:val="000000"/>
                <w:lang w:val="id-ID"/>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095761">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4661A6" w:rsidRDefault="00B1241F" w:rsidP="00A7097F">
            <w:pPr>
              <w:ind w:left="106"/>
              <w:jc w:val="left"/>
              <w:rPr>
                <w:rFonts w:cs="Arial"/>
                <w:color w:val="000000"/>
                <w:lang w:val="id-ID"/>
              </w:rPr>
            </w:pPr>
            <w:r>
              <w:rPr>
                <w:color w:val="000000"/>
                <w:lang w:val="nb-NO"/>
              </w:rPr>
              <w:t xml:space="preserve">BORANG </w:t>
            </w:r>
            <w:r>
              <w:rPr>
                <w:color w:val="000000"/>
                <w:lang w:val="id-ID"/>
              </w:rPr>
              <w:t xml:space="preserve"> </w:t>
            </w:r>
            <w:r w:rsidR="004661A6" w:rsidRPr="00095761">
              <w:rPr>
                <w:color w:val="000000"/>
                <w:lang w:val="nb-NO"/>
              </w:rPr>
              <w:t xml:space="preserve">DAN UNIT PENGELOLA </w:t>
            </w:r>
            <w:r w:rsidR="007439A0">
              <w:rPr>
                <w:color w:val="000000"/>
                <w:lang w:val="nb-NO"/>
              </w:rPr>
              <w:t>PPDGS-RKG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r w:rsidR="00485771">
              <w:rPr>
                <w:rFonts w:cs="Arial"/>
                <w:color w:val="000000"/>
                <w:lang w:val="id-ID"/>
              </w:rPr>
              <w:t xml:space="preserve"> </w:t>
            </w:r>
            <w:r w:rsidR="007439A0">
              <w:rPr>
                <w:rFonts w:cs="Arial"/>
                <w:color w:val="000000"/>
                <w:lang w:val="id-ID"/>
              </w:rPr>
              <w:t>PPDGS-RKG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095761">
        <w:tc>
          <w:tcPr>
            <w:tcW w:w="1625" w:type="dxa"/>
          </w:tcPr>
          <w:p w:rsidR="00D10ADA" w:rsidRPr="00406D46" w:rsidRDefault="00D10ADA" w:rsidP="00A7097F">
            <w:pPr>
              <w:ind w:left="106"/>
              <w:rPr>
                <w:rFonts w:cs="Arial"/>
                <w:color w:val="000000"/>
              </w:rPr>
            </w:pPr>
            <w:r w:rsidRPr="00A42B1E">
              <w:rPr>
                <w:rFonts w:cs="Arial"/>
                <w:color w:val="000000"/>
                <w:lang w:val="id-ID"/>
              </w:rPr>
              <w:t xml:space="preserve">BUKU </w:t>
            </w:r>
            <w:r w:rsidR="00406D46">
              <w:rPr>
                <w:rFonts w:cs="Arial"/>
                <w:color w:val="000000"/>
              </w:rPr>
              <w:t>VIII</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 xml:space="preserve">PEDOMAN EVALUASI-DIRI UNTUK AKREDITASI PROGRAM </w:t>
            </w:r>
            <w:r w:rsidR="00BB2616">
              <w:rPr>
                <w:rFonts w:cs="Arial"/>
                <w:color w:val="000000"/>
                <w:lang w:val="id-ID"/>
              </w:rPr>
              <w:t>PENDIDIKAN</w:t>
            </w:r>
            <w:r w:rsidRPr="00EB758B">
              <w:rPr>
                <w:rFonts w:cs="Arial"/>
                <w:color w:val="000000"/>
                <w:lang w:val="id-ID"/>
              </w:rPr>
              <w:t xml:space="preserve">DAN </w:t>
            </w:r>
            <w:r w:rsidR="004661A6">
              <w:rPr>
                <w:rFonts w:cs="Arial"/>
                <w:color w:val="000000"/>
                <w:lang w:val="id-ID"/>
              </w:rPr>
              <w:t>DOKTER GIGI SPESIALIS RADIOLOGI KEDOKTERAN GIGI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sidR="00AD751D">
        <w:rPr>
          <w:rFonts w:cs="Arial"/>
          <w:color w:val="000000"/>
          <w:lang w:val="id-ID"/>
        </w:rPr>
        <w:t>P</w:t>
      </w:r>
      <w:r w:rsidRPr="00EB758B">
        <w:rPr>
          <w:rFonts w:cs="Arial"/>
          <w:color w:val="000000"/>
          <w:lang w:val="id-ID"/>
        </w:rPr>
        <w:t xml:space="preserve">rogram </w:t>
      </w:r>
      <w:r w:rsidR="00BB2616">
        <w:rPr>
          <w:rFonts w:cs="Arial"/>
          <w:color w:val="000000"/>
          <w:lang w:val="id-ID"/>
        </w:rPr>
        <w:t>Pendidikan</w:t>
      </w:r>
      <w:r w:rsidR="00544B48">
        <w:rPr>
          <w:rFonts w:cs="Arial"/>
          <w:color w:val="000000"/>
          <w:lang w:val="id-ID"/>
        </w:rPr>
        <w:t>Dokter Gigi S</w:t>
      </w:r>
      <w:r w:rsidR="00401536">
        <w:rPr>
          <w:rFonts w:cs="Arial"/>
          <w:color w:val="000000"/>
          <w:lang w:val="id-ID"/>
        </w:rPr>
        <w:t xml:space="preserve">pesialis </w:t>
      </w:r>
      <w:r w:rsidR="00244E3E">
        <w:rPr>
          <w:rFonts w:cs="Arial"/>
          <w:color w:val="000000"/>
          <w:lang w:val="id-ID"/>
        </w:rPr>
        <w:t>Radiologi</w:t>
      </w:r>
      <w:r w:rsidR="00757C8C">
        <w:rPr>
          <w:rFonts w:cs="Arial"/>
          <w:color w:val="000000"/>
          <w:lang w:val="id-ID"/>
        </w:rPr>
        <w:t xml:space="preserve"> Kedokteran Gigi</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007439A0">
        <w:rPr>
          <w:rFonts w:cs="Arial"/>
          <w:caps/>
          <w:color w:val="000000"/>
          <w:lang w:val="id-ID"/>
        </w:rPr>
        <w:t>PPDGS-RKG</w:t>
      </w:r>
      <w:r w:rsidRPr="00EB758B">
        <w:rPr>
          <w:rFonts w:cs="Arial"/>
          <w:caps/>
          <w:color w:val="000000"/>
          <w:lang w:val="it-IT"/>
        </w:rPr>
        <w:t xml:space="preserve">, </w:t>
      </w:r>
      <w:r w:rsidRPr="00E44F84">
        <w:rPr>
          <w:rFonts w:cs="Arial"/>
          <w:color w:val="000000"/>
          <w:lang w:val="id-ID"/>
        </w:rPr>
        <w:t>dan</w:t>
      </w:r>
    </w:p>
    <w:p w:rsidR="00D10ADA" w:rsidRPr="00374411" w:rsidRDefault="00D10ADA" w:rsidP="00732B92">
      <w:pPr>
        <w:ind w:left="851"/>
        <w:rPr>
          <w:rFonts w:cs="Arial"/>
          <w:caps/>
          <w:color w:val="000000"/>
          <w:lang w:val="id-ID"/>
        </w:rPr>
      </w:pPr>
      <w:r w:rsidRPr="00EB758B">
        <w:rPr>
          <w:rFonts w:cs="Arial"/>
          <w:caps/>
          <w:color w:val="000000"/>
          <w:lang w:val="it-IT"/>
        </w:rPr>
        <w:t xml:space="preserve">Bab III. Prosedur Akreditasi </w:t>
      </w:r>
      <w:r w:rsidR="007439A0">
        <w:rPr>
          <w:rFonts w:cs="Arial"/>
          <w:caps/>
          <w:color w:val="000000"/>
          <w:lang w:val="id-ID"/>
        </w:rPr>
        <w:t>PPDGS-RKG</w:t>
      </w:r>
    </w:p>
    <w:p w:rsidR="00D10ADA" w:rsidRPr="00EB758B" w:rsidRDefault="00D10ADA" w:rsidP="00732B92">
      <w:pPr>
        <w:rPr>
          <w:rFonts w:cs="Arial"/>
          <w:color w:val="000000"/>
          <w:lang w:val="it-IT"/>
        </w:rPr>
      </w:pPr>
    </w:p>
    <w:p w:rsidR="00D10ADA" w:rsidRPr="00374411" w:rsidRDefault="00D10ADA" w:rsidP="00732B92">
      <w:pPr>
        <w:rPr>
          <w:rFonts w:cs="Arial"/>
          <w:color w:val="000000"/>
          <w:lang w:val="id-ID"/>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BE458F">
        <w:rPr>
          <w:rFonts w:cs="Arial"/>
          <w:color w:val="000000"/>
          <w:lang w:val="id-ID"/>
        </w:rPr>
        <w:t>Dokter S</w:t>
      </w:r>
      <w:r w:rsidR="00401536" w:rsidRPr="00095761">
        <w:rPr>
          <w:rFonts w:cs="Arial"/>
          <w:color w:val="000000"/>
          <w:lang w:val="id-ID"/>
        </w:rPr>
        <w:t xml:space="preserve">igi spesialis </w:t>
      </w:r>
      <w:r w:rsidR="00244E3E" w:rsidRPr="00095761">
        <w:rPr>
          <w:rFonts w:cs="Arial"/>
          <w:color w:val="000000"/>
          <w:lang w:val="id-ID"/>
        </w:rPr>
        <w:t>Radiologi</w:t>
      </w:r>
      <w:r w:rsidR="00374411">
        <w:rPr>
          <w:rFonts w:cs="Arial"/>
          <w:color w:val="000000"/>
          <w:lang w:val="id-ID"/>
        </w:rPr>
        <w:t xml:space="preserve">Kedokteran Gigi </w:t>
      </w:r>
      <w:r w:rsidRPr="00EB758B">
        <w:rPr>
          <w:rFonts w:cs="Arial"/>
          <w:color w:val="000000"/>
          <w:lang w:val="it-IT"/>
        </w:rPr>
        <w:t xml:space="preserve">penilaian serta langkah-langkah dalam rangka akreditasi </w:t>
      </w:r>
      <w:r w:rsidR="00374411">
        <w:rPr>
          <w:rFonts w:cs="Arial"/>
          <w:color w:val="000000"/>
          <w:lang w:val="id-ID"/>
        </w:rPr>
        <w:t>P</w:t>
      </w:r>
      <w:r w:rsidRPr="00EB758B">
        <w:rPr>
          <w:rFonts w:cs="Arial"/>
          <w:color w:val="000000"/>
          <w:lang w:val="it-IT"/>
        </w:rPr>
        <w:t xml:space="preserve">rogram </w:t>
      </w:r>
      <w:r w:rsidR="00BB2616">
        <w:rPr>
          <w:rFonts w:cs="Arial"/>
          <w:color w:val="000000"/>
          <w:lang w:val="id-ID"/>
        </w:rPr>
        <w:t>Pendidikan</w:t>
      </w:r>
      <w:r w:rsidR="00BE458F">
        <w:rPr>
          <w:rFonts w:cs="Arial"/>
          <w:color w:val="000000"/>
          <w:lang w:val="id-ID"/>
        </w:rPr>
        <w:t>Dokter Gigi S</w:t>
      </w:r>
      <w:r w:rsidR="00401536" w:rsidRPr="00095761">
        <w:rPr>
          <w:rFonts w:cs="Arial"/>
          <w:color w:val="000000"/>
          <w:lang w:val="id-ID"/>
        </w:rPr>
        <w:t xml:space="preserve">pesialis </w:t>
      </w:r>
      <w:r w:rsidR="00244E3E" w:rsidRPr="00095761">
        <w:rPr>
          <w:rFonts w:cs="Arial"/>
          <w:color w:val="000000"/>
          <w:lang w:val="id-ID"/>
        </w:rPr>
        <w:t>Radiologi</w:t>
      </w:r>
      <w:r w:rsidR="00374411">
        <w:rPr>
          <w:rFonts w:cs="Arial"/>
          <w:color w:val="000000"/>
          <w:lang w:val="id-ID"/>
        </w:rPr>
        <w:t xml:space="preserve"> Kedokteran Gigi</w:t>
      </w:r>
    </w:p>
    <w:p w:rsidR="00D10ADA" w:rsidRPr="00095761" w:rsidRDefault="00D10ADA" w:rsidP="00A7097F">
      <w:pPr>
        <w:pStyle w:val="Heading1"/>
        <w:spacing w:before="0" w:after="0"/>
        <w:jc w:val="center"/>
        <w:rPr>
          <w:rFonts w:ascii="Arial" w:hAnsi="Arial" w:cs="Arial"/>
          <w:color w:val="000000"/>
          <w:sz w:val="24"/>
          <w:szCs w:val="24"/>
          <w:lang w:val="nb-NO"/>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5D401D" w:rsidRPr="00095761" w:rsidRDefault="005D401D" w:rsidP="005D401D">
      <w:pPr>
        <w:rPr>
          <w:lang w:val="nb-NO"/>
        </w:rPr>
      </w:pPr>
    </w:p>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sidRPr="00095761">
        <w:rPr>
          <w:rFonts w:ascii="Arial" w:hAnsi="Arial" w:cs="Arial"/>
          <w:color w:val="000000"/>
          <w:sz w:val="24"/>
          <w:szCs w:val="24"/>
          <w:lang w:val="nb-NO"/>
        </w:rPr>
        <w:t xml:space="preserve">ROGRAM </w:t>
      </w:r>
      <w:r w:rsidR="00BB2616" w:rsidRPr="00095761">
        <w:rPr>
          <w:rFonts w:ascii="Arial" w:hAnsi="Arial" w:cs="Arial"/>
          <w:color w:val="000000"/>
          <w:sz w:val="24"/>
          <w:szCs w:val="24"/>
          <w:lang w:val="nb-NO"/>
        </w:rPr>
        <w:t>PENDIDIKAN</w:t>
      </w:r>
    </w:p>
    <w:p w:rsidR="00D10ADA" w:rsidRPr="005E0132" w:rsidRDefault="00401536" w:rsidP="00A7097F">
      <w:pPr>
        <w:pStyle w:val="Heading1"/>
        <w:spacing w:before="0" w:after="0"/>
        <w:jc w:val="center"/>
        <w:rPr>
          <w:rFonts w:ascii="Arial" w:hAnsi="Arial" w:cs="Arial"/>
          <w:color w:val="000000"/>
          <w:sz w:val="24"/>
          <w:szCs w:val="24"/>
          <w:lang w:val="id-ID"/>
        </w:rPr>
      </w:pPr>
      <w:r w:rsidRPr="00095761">
        <w:rPr>
          <w:rFonts w:ascii="Arial" w:hAnsi="Arial" w:cs="Arial"/>
          <w:color w:val="000000"/>
          <w:sz w:val="24"/>
          <w:szCs w:val="24"/>
          <w:lang w:val="nb-NO"/>
        </w:rPr>
        <w:t xml:space="preserve">DOKTER GIGI SPESIALIS </w:t>
      </w:r>
      <w:r w:rsidR="00244E3E" w:rsidRPr="00095761">
        <w:rPr>
          <w:rFonts w:ascii="Arial" w:hAnsi="Arial" w:cs="Arial"/>
          <w:color w:val="000000"/>
          <w:sz w:val="24"/>
          <w:szCs w:val="24"/>
          <w:lang w:val="nb-NO"/>
        </w:rPr>
        <w:t>RADIOLOGI</w:t>
      </w:r>
      <w:r w:rsidR="005E0132">
        <w:rPr>
          <w:rFonts w:ascii="Arial" w:hAnsi="Arial" w:cs="Arial"/>
          <w:color w:val="000000"/>
          <w:sz w:val="24"/>
          <w:szCs w:val="24"/>
          <w:lang w:val="id-ID"/>
        </w:rPr>
        <w:t xml:space="preserve"> KEDOKTERAN GIGI</w:t>
      </w:r>
      <w:r w:rsidR="00161FDA">
        <w:rPr>
          <w:rFonts w:ascii="Arial" w:hAnsi="Arial" w:cs="Arial"/>
          <w:color w:val="000000"/>
          <w:sz w:val="24"/>
          <w:szCs w:val="24"/>
          <w:lang w:val="id-ID"/>
        </w:rPr>
        <w:t xml:space="preserve"> (</w:t>
      </w:r>
      <w:r w:rsidR="007439A0">
        <w:rPr>
          <w:rFonts w:ascii="Arial" w:hAnsi="Arial" w:cs="Arial"/>
          <w:color w:val="000000"/>
          <w:sz w:val="24"/>
          <w:szCs w:val="24"/>
          <w:lang w:val="id-ID"/>
        </w:rPr>
        <w:t>PPDGS-RKG</w:t>
      </w:r>
      <w:r w:rsidR="00161FDA">
        <w:rPr>
          <w:rFonts w:ascii="Arial" w:hAnsi="Arial" w:cs="Arial"/>
          <w:color w:val="000000"/>
          <w:sz w:val="24"/>
          <w:szCs w:val="24"/>
          <w:lang w:val="id-ID"/>
        </w:rPr>
        <w:t>)</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Standar akreditasi adalah tolok ukur yan</w:t>
      </w:r>
      <w:r w:rsidR="00B13247">
        <w:rPr>
          <w:rFonts w:cs="Arial"/>
          <w:color w:val="000000"/>
          <w:lang w:val="it-IT"/>
        </w:rPr>
        <w:t xml:space="preserve">g harus dipenuhi oleh </w:t>
      </w:r>
      <w:r w:rsidR="007439A0">
        <w:rPr>
          <w:rFonts w:cs="Arial"/>
          <w:color w:val="000000"/>
          <w:lang w:val="id-ID"/>
        </w:rPr>
        <w:t>PPDGS-RKG</w:t>
      </w:r>
      <w:r w:rsidRPr="00EB758B">
        <w:rPr>
          <w:rFonts w:cs="Arial"/>
          <w:color w:val="000000"/>
          <w:lang w:val="it-IT"/>
        </w:rPr>
        <w:t xml:space="preserve">. Suatu standar akreditasi terdiri atas beberapa elemen penilaian yang dapat digunakan sebagai dasar untuk mengukur dan menetapkan mutu dan kelayakan </w:t>
      </w:r>
      <w:r w:rsidR="00B13247">
        <w:rPr>
          <w:rFonts w:cs="Arial"/>
          <w:color w:val="000000"/>
          <w:lang w:val="id-ID"/>
        </w:rPr>
        <w:t>P</w:t>
      </w:r>
      <w:r w:rsidRPr="00EB758B">
        <w:rPr>
          <w:rFonts w:cs="Arial"/>
          <w:color w:val="000000"/>
          <w:lang w:val="it-IT"/>
        </w:rPr>
        <w:t>rog</w:t>
      </w:r>
      <w:r w:rsidR="00E27D36">
        <w:rPr>
          <w:rFonts w:cs="Arial"/>
          <w:color w:val="000000"/>
          <w:lang w:val="it-IT"/>
        </w:rPr>
        <w:t xml:space="preserve">ram </w:t>
      </w:r>
      <w:r w:rsidR="00BB2616">
        <w:rPr>
          <w:rFonts w:cs="Arial"/>
          <w:color w:val="000000"/>
          <w:lang w:val="it-IT"/>
        </w:rPr>
        <w:t>Pendidikan</w:t>
      </w:r>
      <w:r w:rsidR="00417035">
        <w:rPr>
          <w:rFonts w:cs="Arial"/>
          <w:color w:val="000000"/>
          <w:lang w:val="it-IT"/>
        </w:rPr>
        <w:t xml:space="preserve">Dokter </w:t>
      </w:r>
      <w:r w:rsidR="00417035">
        <w:rPr>
          <w:rFonts w:cs="Arial"/>
          <w:color w:val="000000"/>
          <w:lang w:val="id-ID"/>
        </w:rPr>
        <w:t>S</w:t>
      </w:r>
      <w:r w:rsidR="00401536">
        <w:rPr>
          <w:rFonts w:cs="Arial"/>
          <w:color w:val="000000"/>
          <w:lang w:val="it-IT"/>
        </w:rPr>
        <w:t xml:space="preserve">igi spesialis </w:t>
      </w:r>
      <w:r w:rsidR="00244E3E">
        <w:rPr>
          <w:rFonts w:cs="Arial"/>
          <w:color w:val="000000"/>
          <w:lang w:val="it-IT"/>
        </w:rPr>
        <w:t>Radiologi</w:t>
      </w:r>
      <w:r w:rsidR="00B13247">
        <w:rPr>
          <w:rFonts w:cs="Arial"/>
          <w:color w:val="000000"/>
          <w:lang w:val="id-ID"/>
        </w:rPr>
        <w:t xml:space="preserve"> Kedokteran Gigi</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w:t>
      </w:r>
      <w:r w:rsidR="00785604">
        <w:rPr>
          <w:lang w:val="id-ID"/>
        </w:rPr>
        <w:t>Dokter Gigi S</w:t>
      </w:r>
      <w:r w:rsidR="00401536">
        <w:rPr>
          <w:lang w:val="id-ID"/>
        </w:rPr>
        <w:t xml:space="preserve">pesialis </w:t>
      </w:r>
      <w:r w:rsidR="00244E3E">
        <w:rPr>
          <w:lang w:val="id-ID"/>
        </w:rPr>
        <w:t>Radiologi</w:t>
      </w:r>
      <w:r w:rsidR="00161FDA">
        <w:rPr>
          <w:lang w:val="id-ID"/>
        </w:rPr>
        <w:t xml:space="preserve"> Kedokteran Gigi</w:t>
      </w:r>
      <w:r w:rsidR="00785604">
        <w:rPr>
          <w:lang w:val="id-ID"/>
        </w:rPr>
        <w:t xml:space="preserve"> </w:t>
      </w:r>
      <w:r w:rsidRPr="00866063">
        <w:rPr>
          <w:lang w:val="id-ID"/>
        </w:rPr>
        <w:t xml:space="preserve">maka penjaminan mutu eksternal dari </w:t>
      </w:r>
      <w:r w:rsidR="00161FDA">
        <w:rPr>
          <w:lang w:val="id-ID"/>
        </w:rPr>
        <w:t>P</w:t>
      </w:r>
      <w:r w:rsidR="00672A31">
        <w:rPr>
          <w:lang w:val="id-ID"/>
        </w:rPr>
        <w:t xml:space="preserve">rogram </w:t>
      </w:r>
      <w:r w:rsidR="00BB2616">
        <w:rPr>
          <w:lang w:val="id-ID"/>
        </w:rPr>
        <w:t>Pendidikan</w:t>
      </w:r>
      <w:r w:rsidR="00161FDA">
        <w:rPr>
          <w:lang w:val="id-ID"/>
        </w:rPr>
        <w:t xml:space="preserve"> </w:t>
      </w:r>
      <w:r w:rsidR="00785604">
        <w:rPr>
          <w:lang w:val="id-ID"/>
        </w:rPr>
        <w:t xml:space="preserve">Dokter Gigi Spesialis </w:t>
      </w:r>
      <w:r w:rsidR="00161FDA">
        <w:rPr>
          <w:lang w:val="id-ID"/>
        </w:rPr>
        <w:t>Radiologi</w:t>
      </w:r>
      <w:r w:rsidR="00785604">
        <w:rPr>
          <w:lang w:val="nb-NO"/>
        </w:rPr>
        <w:t xml:space="preserve"> </w:t>
      </w:r>
      <w:r w:rsidR="00785604">
        <w:rPr>
          <w:lang w:val="id-ID"/>
        </w:rPr>
        <w:t>K</w:t>
      </w:r>
      <w:r w:rsidR="00785604">
        <w:rPr>
          <w:lang w:val="nb-NO"/>
        </w:rPr>
        <w:t xml:space="preserve">edokteran </w:t>
      </w:r>
      <w:r w:rsidR="00785604">
        <w:rPr>
          <w:lang w:val="id-ID"/>
        </w:rPr>
        <w:t>G</w:t>
      </w:r>
      <w:r w:rsidR="00672A31" w:rsidRPr="00095761">
        <w:rPr>
          <w:lang w:val="nb-NO"/>
        </w:rPr>
        <w:t>igi</w:t>
      </w:r>
      <w:r w:rsidRPr="00866063">
        <w:rPr>
          <w:lang w:val="id-ID"/>
        </w:rPr>
        <w:t xml:space="preserve"> 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sidR="007439A0">
        <w:rPr>
          <w:rFonts w:cs="Arial"/>
          <w:color w:val="000000"/>
          <w:lang w:val="id-ID"/>
        </w:rPr>
        <w:t>PPDGS-RKG</w:t>
      </w:r>
      <w:r w:rsidR="005C6A2A">
        <w:rPr>
          <w:rFonts w:cs="Arial"/>
          <w:color w:val="000000"/>
          <w:lang w:val="id-ID"/>
        </w:rPr>
        <w:t xml:space="preserve"> </w:t>
      </w:r>
      <w:r w:rsidRPr="00EB758B">
        <w:rPr>
          <w:rFonts w:cs="Arial"/>
          <w:color w:val="000000"/>
          <w:lang w:val="id-ID"/>
        </w:rPr>
        <w:t xml:space="preserve">didasarkan pada pemenuhan tuntutan standar akreditasi. Dokumen akreditasi </w:t>
      </w:r>
      <w:r w:rsidR="007439A0">
        <w:rPr>
          <w:rFonts w:cs="Arial"/>
          <w:color w:val="000000"/>
          <w:lang w:val="id-ID"/>
        </w:rPr>
        <w:t>PPDGS-RKG</w:t>
      </w:r>
      <w:r w:rsidR="005C6A2A">
        <w:rPr>
          <w:rFonts w:cs="Arial"/>
          <w:color w:val="000000"/>
          <w:lang w:val="id-ID"/>
        </w:rPr>
        <w:t xml:space="preserve"> </w:t>
      </w:r>
      <w:r w:rsidRPr="00EB758B">
        <w:rPr>
          <w:rFonts w:cs="Arial"/>
          <w:color w:val="000000"/>
          <w:lang w:val="id-ID"/>
        </w:rPr>
        <w:t xml:space="preserve">yang dapat diproses harus telah memenuhi persyaratan awal (eligibilitas) yang ditandai dengan adanya izin penyelenggaraan </w:t>
      </w:r>
      <w:r w:rsidR="007439A0">
        <w:rPr>
          <w:rFonts w:cs="Arial"/>
          <w:color w:val="000000"/>
          <w:lang w:val="id-ID"/>
        </w:rPr>
        <w:t>PPDGS-RKG</w:t>
      </w:r>
      <w:r w:rsidR="005C6A2A">
        <w:rPr>
          <w:rFonts w:cs="Arial"/>
          <w:color w:val="000000"/>
          <w:lang w:val="id-ID"/>
        </w:rPr>
        <w:t xml:space="preserve"> </w:t>
      </w:r>
      <w:r w:rsidRPr="00EB758B">
        <w:rPr>
          <w:rFonts w:cs="Arial"/>
          <w:color w:val="000000"/>
          <w:lang w:val="id-ID"/>
        </w:rPr>
        <w:t>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00B95784">
        <w:rPr>
          <w:rFonts w:cs="Arial"/>
          <w:color w:val="000000"/>
          <w:lang w:val="id-ID"/>
        </w:rPr>
        <w:t xml:space="preserve">kreditasi </w:t>
      </w:r>
      <w:r w:rsidR="007439A0">
        <w:rPr>
          <w:rFonts w:cs="Arial"/>
          <w:color w:val="000000"/>
          <w:lang w:val="id-ID"/>
        </w:rPr>
        <w:t>PPDGS-RKG</w:t>
      </w:r>
      <w:r w:rsidR="00B95784">
        <w:rPr>
          <w:rFonts w:cs="Arial"/>
          <w:color w:val="000000"/>
          <w:lang w:val="id-ID"/>
        </w:rPr>
        <w:t xml:space="preserve"> </w:t>
      </w:r>
      <w:r w:rsidRPr="00EB758B">
        <w:rPr>
          <w:rFonts w:cs="Arial"/>
          <w:color w:val="000000"/>
          <w:lang w:val="id-ID"/>
        </w:rPr>
        <w:t xml:space="preserve">mencakup komitmen </w:t>
      </w:r>
      <w:r w:rsidR="007439A0">
        <w:rPr>
          <w:rFonts w:cs="Arial"/>
          <w:color w:val="000000"/>
          <w:lang w:val="id-ID"/>
        </w:rPr>
        <w:t>PPDGS-RKG</w:t>
      </w:r>
      <w:r w:rsidR="00B95784">
        <w:rPr>
          <w:rFonts w:cs="Arial"/>
          <w:color w:val="000000"/>
          <w:lang w:val="id-ID"/>
        </w:rPr>
        <w:t xml:space="preserve"> </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Saranadan Prasarana</w:t>
      </w:r>
      <w:r w:rsidR="00D10ADA" w:rsidRPr="004040F8">
        <w:rPr>
          <w:color w:val="000000"/>
          <w:lang w:val="id-ID"/>
        </w:rPr>
        <w:t>, serta SistemInformasi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Penelitian, 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p>
    <w:p w:rsidR="00CD1069" w:rsidRDefault="00CD1069" w:rsidP="00CD1069">
      <w:pPr>
        <w:pStyle w:val="Heading1"/>
        <w:spacing w:before="0"/>
        <w:rPr>
          <w:rFonts w:ascii="Arial" w:hAnsi="Arial" w:cs="Arial"/>
          <w:color w:val="000000"/>
          <w:sz w:val="24"/>
          <w:szCs w:val="24"/>
          <w:lang w:val="id-ID"/>
        </w:rPr>
      </w:pPr>
      <w:bookmarkStart w:id="1" w:name="_Toc122838023"/>
      <w:bookmarkStart w:id="2" w:name="_Toc204423605"/>
    </w:p>
    <w:p w:rsidR="00D10ADA" w:rsidRPr="00EB758B" w:rsidRDefault="00D10ADA" w:rsidP="00CD1069">
      <w:pPr>
        <w:pStyle w:val="Heading1"/>
        <w:spacing w:before="0"/>
        <w:rPr>
          <w:rFonts w:ascii="Arial" w:hAnsi="Arial" w:cs="Arial"/>
          <w:color w:val="000000"/>
          <w:sz w:val="24"/>
          <w:szCs w:val="24"/>
          <w:lang w:val="it-IT"/>
        </w:rPr>
      </w:pPr>
      <w:r w:rsidRPr="00EB758B">
        <w:rPr>
          <w:rFonts w:ascii="Arial" w:hAnsi="Arial" w:cs="Arial"/>
          <w:color w:val="000000"/>
          <w:sz w:val="24"/>
          <w:szCs w:val="24"/>
          <w:lang w:val="it-IT"/>
        </w:rPr>
        <w:t xml:space="preserve">Standar </w:t>
      </w:r>
      <w:bookmarkEnd w:id="1"/>
      <w:r w:rsidR="007439A0">
        <w:rPr>
          <w:rFonts w:ascii="Arial" w:hAnsi="Arial" w:cs="Arial"/>
          <w:color w:val="000000"/>
          <w:sz w:val="24"/>
          <w:szCs w:val="24"/>
          <w:lang w:val="id-ID"/>
        </w:rPr>
        <w:t xml:space="preserve">1 </w:t>
      </w:r>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2"/>
      <w:r>
        <w:rPr>
          <w:rFonts w:ascii="Arial" w:hAnsi="Arial" w:cs="Arial"/>
          <w:color w:val="000000"/>
          <w:sz w:val="24"/>
          <w:szCs w:val="24"/>
          <w:lang w:val="id-ID"/>
        </w:rPr>
        <w:t>encapaian</w:t>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007439A0">
        <w:rPr>
          <w:rFonts w:cs="Arial"/>
          <w:color w:val="0D0D0D"/>
          <w:lang w:val="id-ID"/>
        </w:rPr>
        <w:t>PPDGS-RKG</w:t>
      </w:r>
      <w:r w:rsidR="00490399">
        <w:rPr>
          <w:rFonts w:cs="Arial"/>
          <w:color w:val="0D0D0D"/>
          <w:lang w:val="id-ID"/>
        </w:rPr>
        <w:t xml:space="preserve"> </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w:t>
      </w:r>
      <w:r w:rsidRPr="00917F3B">
        <w:rPr>
          <w:color w:val="0D0D0D"/>
          <w:lang w:val="id-ID"/>
        </w:rPr>
        <w:lastRenderedPageBreak/>
        <w:t xml:space="preserve">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sidR="007439A0">
        <w:rPr>
          <w:color w:val="0D0D0D"/>
          <w:lang w:val="id-ID"/>
        </w:rPr>
        <w:t>PPDGS-RKG</w:t>
      </w:r>
      <w:r w:rsidR="007D7BB6">
        <w:rPr>
          <w:color w:val="0D0D0D"/>
          <w:lang w:val="id-ID"/>
        </w:rPr>
        <w:t xml:space="preserve"> </w:t>
      </w:r>
      <w:r w:rsidRPr="00917F3B">
        <w:rPr>
          <w:color w:val="0D0D0D"/>
          <w:lang w:val="id-ID"/>
        </w:rPr>
        <w:t>yang bersangkutan.</w:t>
      </w: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7439A0" w:rsidP="00646B1C">
      <w:pPr>
        <w:rPr>
          <w:rFonts w:cs="Arial"/>
          <w:dstrike/>
          <w:color w:val="0D0D0D"/>
          <w:lang w:val="id-ID"/>
        </w:rPr>
      </w:pPr>
      <w:r>
        <w:rPr>
          <w:rFonts w:cs="Arial"/>
          <w:color w:val="0D0D0D"/>
          <w:lang w:val="id-ID"/>
        </w:rPr>
        <w:t>PPDGS-RKG</w:t>
      </w:r>
      <w:r w:rsidR="001E1B86">
        <w:rPr>
          <w:rFonts w:cs="Arial"/>
          <w:color w:val="0D0D0D"/>
          <w:lang w:val="id-ID"/>
        </w:rPr>
        <w:t xml:space="preserve"> </w:t>
      </w:r>
      <w:r w:rsidR="00D10ADA" w:rsidRPr="00F704A6">
        <w:rPr>
          <w:rFonts w:cs="Arial"/>
          <w:color w:val="0D0D0D"/>
          <w:lang w:val="id-ID"/>
        </w:rPr>
        <w:t>mempunyai visi yang dinyatakan secara jelas sejalan dengan visi institusi pengelolanya. Visi tersebut memberikan gambaran tentang masa depan</w:t>
      </w:r>
      <w:r w:rsidR="00D10ADA" w:rsidRPr="00A42B1E">
        <w:rPr>
          <w:rFonts w:cs="Arial"/>
          <w:color w:val="0D0D0D"/>
          <w:lang w:val="id-ID"/>
        </w:rPr>
        <w:t xml:space="preserve"> yang dicita-citakan untuk diwujudkan dalam kurun waktu yang tegas dan jelas.</w:t>
      </w:r>
      <w:r w:rsidR="00D10ADA">
        <w:rPr>
          <w:rFonts w:cs="Arial"/>
          <w:color w:val="0D0D0D"/>
          <w:lang w:val="id-ID"/>
        </w:rPr>
        <w:t>Visi yang baik adalah yang</w:t>
      </w:r>
      <w:r w:rsidR="00D10ADA" w:rsidRPr="00A42B1E">
        <w:rPr>
          <w:rFonts w:cs="Arial"/>
          <w:color w:val="0D0D0D"/>
          <w:lang w:val="id-ID"/>
        </w:rPr>
        <w:t>futuristik, menantang, memotivasi seluruh pemangku kepentingan untuk berkontribusi, realisti</w:t>
      </w:r>
      <w:r w:rsidR="00D10ADA" w:rsidRPr="00F704A6">
        <w:rPr>
          <w:rFonts w:cs="Arial"/>
          <w:color w:val="0D0D0D"/>
          <w:lang w:val="id-ID"/>
        </w:rPr>
        <w:t>k</w:t>
      </w:r>
      <w:r w:rsidR="00D10ADA" w:rsidRPr="00A42B1E">
        <w:rPr>
          <w:rFonts w:cs="Arial"/>
          <w:color w:val="0D0D0D"/>
          <w:lang w:val="id-ID"/>
        </w:rPr>
        <w:t xml:space="preserve"> terhadap: a</w:t>
      </w:r>
      <w:r w:rsidR="00D10ADA">
        <w:rPr>
          <w:rFonts w:cs="Arial"/>
          <w:color w:val="0D0D0D"/>
          <w:lang w:val="id-ID"/>
        </w:rPr>
        <w:t>)</w:t>
      </w:r>
      <w:r w:rsidR="00D10ADA" w:rsidRPr="00A42B1E">
        <w:rPr>
          <w:rFonts w:cs="Arial"/>
          <w:color w:val="0D0D0D"/>
          <w:lang w:val="id-ID"/>
        </w:rPr>
        <w:t xml:space="preserve"> kemampuan dan faktor-fakt</w:t>
      </w:r>
      <w:r w:rsidR="00D10ADA">
        <w:rPr>
          <w:rFonts w:cs="Arial"/>
          <w:color w:val="0D0D0D"/>
          <w:lang w:val="id-ID"/>
        </w:rPr>
        <w:t>or internal maupun eksternal; b)</w:t>
      </w:r>
      <w:r w:rsidR="00D10ADA" w:rsidRPr="00F704A6">
        <w:rPr>
          <w:rFonts w:cs="Arial"/>
          <w:color w:val="0D0D0D"/>
          <w:lang w:val="id-ID"/>
        </w:rPr>
        <w:t>a</w:t>
      </w:r>
      <w:r w:rsidR="00D10ADA" w:rsidRPr="00A42B1E">
        <w:rPr>
          <w:rFonts w:cs="Arial"/>
          <w:color w:val="0D0D0D"/>
          <w:lang w:val="id-ID"/>
        </w:rPr>
        <w:t>sumsi;  dan c</w:t>
      </w:r>
      <w:r w:rsidR="00D10ADA">
        <w:rPr>
          <w:rFonts w:cs="Arial"/>
          <w:color w:val="0D0D0D"/>
          <w:lang w:val="id-ID"/>
        </w:rPr>
        <w:t>)</w:t>
      </w:r>
      <w:r w:rsidR="00D10ADA" w:rsidRPr="00A42B1E">
        <w:rPr>
          <w:rFonts w:cs="Arial"/>
          <w:color w:val="0D0D0D"/>
          <w:lang w:val="id-ID"/>
        </w:rPr>
        <w:t xml:space="preserve"> kondisi lingkungan yang didefinisikan dengan kaidah y</w:t>
      </w:r>
      <w:r w:rsidR="00D10ADA" w:rsidRPr="00F704A6">
        <w:rPr>
          <w:rFonts w:cs="Arial"/>
          <w:color w:val="0D0D0D"/>
          <w:lang w:val="id-ID"/>
        </w:rPr>
        <w:t>an</w:t>
      </w:r>
      <w:r w:rsidR="00D10ADA" w:rsidRPr="00A42B1E">
        <w:rPr>
          <w:rFonts w:cs="Arial"/>
          <w:color w:val="0D0D0D"/>
          <w:lang w:val="id-ID"/>
        </w:rPr>
        <w:t>g baik dan benar, konsisten dengan visi perguruan tingginya.</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001E1B86">
        <w:rPr>
          <w:rFonts w:cs="Arial"/>
          <w:color w:val="0D0D0D"/>
          <w:lang w:val="id-ID"/>
        </w:rPr>
        <w:t xml:space="preserve"> visi tersebut, misi </w:t>
      </w:r>
      <w:r w:rsidR="007439A0">
        <w:rPr>
          <w:rFonts w:cs="Arial"/>
          <w:color w:val="0D0D0D"/>
          <w:lang w:val="id-ID"/>
        </w:rPr>
        <w:t>PPDGS-RKG</w:t>
      </w:r>
      <w:r w:rsidR="001E1B86">
        <w:rPr>
          <w:rFonts w:cs="Arial"/>
          <w:color w:val="0D0D0D"/>
          <w:lang w:val="id-ID"/>
        </w:rPr>
        <w:t xml:space="preserve"> </w:t>
      </w:r>
      <w:r w:rsidRPr="00F704A6">
        <w:rPr>
          <w:rFonts w:cs="Arial"/>
          <w:color w:val="0D0D0D"/>
          <w:lang w:val="id-ID"/>
        </w:rPr>
        <w:t>dinyatakan secara spesifik mengenai apa yang dilak</w:t>
      </w:r>
      <w:r>
        <w:rPr>
          <w:rFonts w:cs="Arial"/>
          <w:color w:val="0D0D0D"/>
          <w:lang w:val="id-ID"/>
        </w:rPr>
        <w:t xml:space="preserve">sanakan. </w:t>
      </w:r>
      <w:r w:rsidR="001E1B86">
        <w:rPr>
          <w:rFonts w:cs="Arial"/>
          <w:color w:val="0D0D0D"/>
          <w:lang w:val="id-ID"/>
        </w:rPr>
        <w:t xml:space="preserve">Misi </w:t>
      </w:r>
      <w:r w:rsidR="007439A0">
        <w:rPr>
          <w:rFonts w:cs="Arial"/>
          <w:color w:val="0D0D0D"/>
          <w:lang w:val="id-ID"/>
        </w:rPr>
        <w:t>PPDGS-RKG</w:t>
      </w:r>
      <w:r w:rsidR="001E1B86">
        <w:rPr>
          <w:rFonts w:cs="Arial"/>
          <w:color w:val="0D0D0D"/>
          <w:lang w:val="id-ID"/>
        </w:rPr>
        <w:t xml:space="preserve"> </w:t>
      </w:r>
      <w:r w:rsidRPr="00A42B1E">
        <w:rPr>
          <w:rFonts w:cs="Arial"/>
          <w:color w:val="0D0D0D"/>
          <w:lang w:val="id-ID"/>
        </w:rPr>
        <w:t xml:space="preserve">adalah </w:t>
      </w:r>
      <w:r>
        <w:rPr>
          <w:rFonts w:cs="Arial"/>
          <w:color w:val="0D0D0D"/>
          <w:lang w:val="id-ID"/>
        </w:rPr>
        <w:t>tridharma</w:t>
      </w:r>
      <w:r w:rsidRPr="00A42B1E">
        <w:rPr>
          <w:rFonts w:cs="Arial"/>
          <w:color w:val="0D0D0D"/>
          <w:lang w:val="id-ID"/>
        </w:rPr>
        <w:t xml:space="preserve"> perguruan tinggi (pendidikan, penelitian, dan pengabdian kepada masyarakat). Keterlaksanaan misi yang diartikulasikan harus merupakan upa</w:t>
      </w:r>
      <w:r w:rsidR="001E1B86">
        <w:rPr>
          <w:rFonts w:cs="Arial"/>
          <w:color w:val="0D0D0D"/>
          <w:lang w:val="id-ID"/>
        </w:rPr>
        <w:t xml:space="preserve">ya mewujudkan visi </w:t>
      </w:r>
      <w:r w:rsidR="007439A0">
        <w:rPr>
          <w:rFonts w:cs="Arial"/>
          <w:color w:val="0D0D0D"/>
          <w:lang w:val="id-ID"/>
        </w:rPr>
        <w:t>PPDGS-RKG</w:t>
      </w:r>
      <w:r w:rsidRPr="00A42B1E">
        <w:rPr>
          <w:rFonts w:cs="Arial"/>
          <w:color w:val="0D0D0D"/>
          <w:lang w:val="id-ID"/>
        </w:rPr>
        <w:t xml:space="preserve">. </w:t>
      </w:r>
    </w:p>
    <w:p w:rsidR="00D10ADA" w:rsidRPr="00EB758B" w:rsidRDefault="00D10ADA" w:rsidP="00646B1C">
      <w:pPr>
        <w:rPr>
          <w:rFonts w:cs="Arial"/>
          <w:color w:val="0D0D0D"/>
          <w:lang w:val="id-ID"/>
        </w:rPr>
      </w:pPr>
    </w:p>
    <w:p w:rsidR="00D10ADA" w:rsidRPr="00F704A6" w:rsidRDefault="007439A0" w:rsidP="00646B1C">
      <w:pPr>
        <w:rPr>
          <w:rFonts w:cs="Arial"/>
          <w:color w:val="0D0D0D"/>
          <w:lang w:val="id-ID"/>
        </w:rPr>
      </w:pPr>
      <w:r>
        <w:rPr>
          <w:rFonts w:cs="Arial"/>
          <w:color w:val="0D0D0D"/>
          <w:lang w:val="id-ID"/>
        </w:rPr>
        <w:t>PPDGS-RKG</w:t>
      </w:r>
      <w:r w:rsidR="004A0A47">
        <w:rPr>
          <w:rFonts w:cs="Arial"/>
          <w:color w:val="0D0D0D"/>
          <w:lang w:val="id-ID"/>
        </w:rPr>
        <w:t xml:space="preserve"> </w:t>
      </w:r>
      <w:r w:rsidR="00D10ADA" w:rsidRPr="00A42B1E">
        <w:rPr>
          <w:rFonts w:cs="Arial"/>
          <w:color w:val="0D0D0D"/>
          <w:lang w:val="id-ID"/>
        </w:rPr>
        <w:t xml:space="preserve">memiliki tujuan dan sasaran dengan rumusan yang jelas, spesifik, dapat diukur ketercapaiannya dalam kurun waktu yang ditentukan, relevan dengan visi dan misinya.Tujuan dan sasaran tersebut di atas direfleksikan dalam bentuk </w:t>
      </w:r>
      <w:r w:rsidR="00D10ADA" w:rsidRPr="00EB758B">
        <w:rPr>
          <w:rFonts w:cs="Arial"/>
          <w:color w:val="0D0D0D"/>
          <w:lang w:val="id-ID"/>
        </w:rPr>
        <w:t>keluaran dan hasil (</w:t>
      </w:r>
      <w:r w:rsidR="00D10ADA" w:rsidRPr="00EB758B">
        <w:rPr>
          <w:rFonts w:cs="Arial"/>
          <w:i/>
          <w:color w:val="0D0D0D"/>
          <w:lang w:val="id-ID"/>
        </w:rPr>
        <w:t>output</w:t>
      </w:r>
      <w:r w:rsidR="00D10ADA" w:rsidRPr="00EB758B">
        <w:rPr>
          <w:rFonts w:cs="Arial"/>
          <w:color w:val="0D0D0D"/>
          <w:lang w:val="id-ID"/>
        </w:rPr>
        <w:t xml:space="preserve"> dan </w:t>
      </w:r>
      <w:r w:rsidR="00D10ADA" w:rsidRPr="00A42B1E">
        <w:rPr>
          <w:rFonts w:cs="Arial"/>
          <w:i/>
          <w:iCs/>
          <w:color w:val="0D0D0D"/>
          <w:lang w:val="id-ID"/>
        </w:rPr>
        <w:t>outcome</w:t>
      </w:r>
      <w:r w:rsidR="00D10ADA" w:rsidRPr="00EB758B">
        <w:rPr>
          <w:rFonts w:cs="Arial"/>
          <w:iCs/>
          <w:color w:val="0D0D0D"/>
          <w:lang w:val="id-ID"/>
        </w:rPr>
        <w:t>)</w:t>
      </w:r>
      <w:r w:rsidR="004A0A47">
        <w:rPr>
          <w:rFonts w:cs="Arial"/>
          <w:color w:val="0D0D0D"/>
          <w:lang w:val="id-ID"/>
        </w:rPr>
        <w:t xml:space="preserve"> </w:t>
      </w:r>
      <w:r>
        <w:rPr>
          <w:rFonts w:cs="Arial"/>
          <w:color w:val="0D0D0D"/>
          <w:lang w:val="id-ID"/>
        </w:rPr>
        <w:t>PPDGS-RKG</w:t>
      </w:r>
      <w:r w:rsidR="004A0A47">
        <w:rPr>
          <w:rFonts w:cs="Arial"/>
          <w:color w:val="0D0D0D"/>
          <w:lang w:val="id-ID"/>
        </w:rPr>
        <w:t xml:space="preserve"> </w:t>
      </w:r>
      <w:r w:rsidR="00D10ADA" w:rsidRPr="00A42B1E">
        <w:rPr>
          <w:rFonts w:cs="Arial"/>
          <w:color w:val="0D0D0D"/>
          <w:lang w:val="id-ID"/>
        </w:rPr>
        <w:t xml:space="preserve">(lulusan, hasil penelitian dan </w:t>
      </w:r>
      <w:r w:rsidR="00D10ADA" w:rsidRPr="00EB758B">
        <w:rPr>
          <w:rFonts w:cs="Arial"/>
          <w:color w:val="0D0D0D"/>
          <w:lang w:val="id-ID"/>
        </w:rPr>
        <w:t>pengabdian kepada</w:t>
      </w:r>
      <w:r w:rsidR="00D10ADA" w:rsidRPr="00A42B1E">
        <w:rPr>
          <w:rFonts w:cs="Arial"/>
          <w:color w:val="0D0D0D"/>
          <w:lang w:val="id-ID"/>
        </w:rPr>
        <w:t xml:space="preserve"> masyarakat). </w:t>
      </w:r>
      <w:r w:rsidR="00D10ADA" w:rsidRPr="00F704A6">
        <w:rPr>
          <w:rFonts w:cs="Arial"/>
          <w:color w:val="0D0D0D"/>
          <w:lang w:val="id-ID"/>
        </w:rPr>
        <w:t xml:space="preserve">Pernyataan-pernyataan tersebut </w:t>
      </w:r>
      <w:r w:rsidR="00D10ADA" w:rsidRPr="00A42B1E">
        <w:rPr>
          <w:rFonts w:cs="Arial"/>
          <w:color w:val="0D0D0D"/>
          <w:lang w:val="id-ID"/>
        </w:rPr>
        <w:t xml:space="preserve">diketahui, </w:t>
      </w:r>
      <w:r w:rsidR="00D10ADA" w:rsidRPr="00F704A6">
        <w:rPr>
          <w:rFonts w:cs="Arial"/>
          <w:color w:val="0D0D0D"/>
          <w:lang w:val="id-ID"/>
        </w:rPr>
        <w:t xml:space="preserve">dipahami </w:t>
      </w:r>
      <w:r w:rsidR="00D10ADA" w:rsidRPr="00A42B1E">
        <w:rPr>
          <w:rFonts w:cs="Arial"/>
          <w:color w:val="0D0D0D"/>
          <w:lang w:val="id-ID"/>
        </w:rPr>
        <w:t>dan</w:t>
      </w:r>
      <w:r w:rsidR="00D10ADA" w:rsidRPr="00F704A6">
        <w:rPr>
          <w:rFonts w:cs="Arial"/>
          <w:color w:val="0D0D0D"/>
          <w:lang w:val="id-ID"/>
        </w:rPr>
        <w:t xml:space="preserve"> menjadi </w:t>
      </w:r>
      <w:r w:rsidR="00D10ADA" w:rsidRPr="00A42B1E">
        <w:rPr>
          <w:rFonts w:cs="Arial"/>
          <w:color w:val="0D0D0D"/>
          <w:lang w:val="id-ID"/>
        </w:rPr>
        <w:t xml:space="preserve">milik </w:t>
      </w:r>
      <w:r w:rsidR="00D10ADA" w:rsidRPr="00F704A6">
        <w:rPr>
          <w:rFonts w:cs="Arial"/>
          <w:color w:val="0D0D0D"/>
          <w:lang w:val="id-ID"/>
        </w:rPr>
        <w:t xml:space="preserve">bersama seluruh komponen </w:t>
      </w:r>
      <w:r w:rsidR="00D10ADA" w:rsidRPr="00A42B1E">
        <w:rPr>
          <w:rFonts w:cs="Arial"/>
          <w:color w:val="0D0D0D"/>
          <w:lang w:val="id-ID"/>
        </w:rPr>
        <w:t xml:space="preserve">pengelola </w:t>
      </w:r>
      <w:r>
        <w:rPr>
          <w:rFonts w:cs="Arial"/>
          <w:color w:val="0D0D0D"/>
          <w:lang w:val="id-ID"/>
        </w:rPr>
        <w:t>PPDGS-RKG</w:t>
      </w:r>
      <w:r w:rsidR="00D10ADA" w:rsidRPr="00A42B1E">
        <w:rPr>
          <w:rFonts w:cs="Arial"/>
          <w:color w:val="0D0D0D"/>
          <w:lang w:val="id-ID"/>
        </w:rPr>
        <w:t>, serta diw</w:t>
      </w:r>
      <w:r w:rsidR="00D10ADA" w:rsidRPr="00F704A6">
        <w:rPr>
          <w:rFonts w:cs="Arial"/>
          <w:color w:val="0D0D0D"/>
          <w:lang w:val="id-ID"/>
        </w:rPr>
        <w:t xml:space="preserve">ujudkan melalui </w:t>
      </w:r>
      <w:r w:rsidR="00D10ADA" w:rsidRPr="00A42B1E">
        <w:rPr>
          <w:rFonts w:cs="Arial"/>
          <w:color w:val="0D0D0D"/>
          <w:lang w:val="id-ID"/>
        </w:rPr>
        <w:t xml:space="preserve">strategi-strategi dan </w:t>
      </w:r>
      <w:r w:rsidR="00D10ADA" w:rsidRPr="00F704A6">
        <w:rPr>
          <w:rFonts w:cs="Arial"/>
          <w:color w:val="0D0D0D"/>
          <w:lang w:val="id-ID"/>
        </w:rPr>
        <w:t xml:space="preserve">kegiatan </w:t>
      </w:r>
      <w:r w:rsidR="00D10ADA" w:rsidRPr="00A42B1E">
        <w:rPr>
          <w:rFonts w:cs="Arial"/>
          <w:color w:val="0D0D0D"/>
          <w:lang w:val="id-ID"/>
        </w:rPr>
        <w:t xml:space="preserve">terjadwal </w:t>
      </w:r>
      <w:r w:rsidR="004A0A47">
        <w:rPr>
          <w:rFonts w:cs="Arial"/>
          <w:color w:val="0D0D0D"/>
          <w:lang w:val="id-ID"/>
        </w:rPr>
        <w:t xml:space="preserve">di </w:t>
      </w:r>
      <w:r>
        <w:rPr>
          <w:rFonts w:cs="Arial"/>
          <w:color w:val="0D0D0D"/>
          <w:lang w:val="id-ID"/>
        </w:rPr>
        <w:t>PPDGS-RKG</w:t>
      </w:r>
      <w:r w:rsidR="00D10ADA" w:rsidRPr="00F704A6">
        <w:rPr>
          <w:rFonts w:cs="Arial"/>
          <w:color w:val="0D0D0D"/>
          <w:lang w:val="id-ID"/>
        </w:rPr>
        <w:t xml:space="preserve">. </w:t>
      </w:r>
      <w:r w:rsidR="00D10ADA" w:rsidRPr="00A42B1E">
        <w:rPr>
          <w:rFonts w:cs="Arial"/>
          <w:color w:val="0D0D0D"/>
          <w:lang w:val="id-ID"/>
        </w:rPr>
        <w:t xml:space="preserve">Tujuan dan sasaran yang baik adalah yang </w:t>
      </w:r>
      <w:r w:rsidR="00D10ADA">
        <w:rPr>
          <w:rFonts w:cs="Arial"/>
          <w:color w:val="0D0D0D"/>
          <w:lang w:val="id-ID"/>
        </w:rPr>
        <w:t>realistik</w:t>
      </w:r>
      <w:r w:rsidR="00D10ADA" w:rsidRPr="00A42B1E">
        <w:rPr>
          <w:rFonts w:cs="Arial"/>
          <w:color w:val="0D0D0D"/>
          <w:lang w:val="id-ID"/>
        </w:rPr>
        <w:t xml:space="preserve">, unik, terfokus, dan keberhasilan pelaksanaannya dapat diukur dengan rentang waktu </w:t>
      </w:r>
      <w:r w:rsidR="00D10ADA">
        <w:rPr>
          <w:rFonts w:cs="Arial"/>
          <w:color w:val="0D0D0D"/>
          <w:lang w:val="id-ID"/>
        </w:rPr>
        <w:t>yang</w:t>
      </w:r>
      <w:r w:rsidR="00D10ADA" w:rsidRPr="00A42B1E">
        <w:rPr>
          <w:rFonts w:cs="Arial"/>
          <w:color w:val="0D0D0D"/>
          <w:lang w:val="id-ID"/>
        </w:rPr>
        <w:t xml:space="preserve"> jelas dan relevan terhadap misi dan visi. V</w:t>
      </w:r>
      <w:r w:rsidR="00D10ADA" w:rsidRPr="00F704A6">
        <w:rPr>
          <w:rFonts w:cs="Arial"/>
          <w:color w:val="0D0D0D"/>
          <w:lang w:val="id-ID"/>
        </w:rPr>
        <w:t>isi, misi, tujuan, dan sasaran</w:t>
      </w:r>
      <w:r w:rsidR="00D10ADA" w:rsidRPr="00A42B1E">
        <w:rPr>
          <w:rFonts w:cs="Arial"/>
          <w:color w:val="0D0D0D"/>
          <w:lang w:val="id-ID"/>
        </w:rPr>
        <w:t xml:space="preserve"> yang baik harus menjadi milik, dipahami dan didukung oleh sel</w:t>
      </w:r>
      <w:r w:rsidR="00A55755">
        <w:rPr>
          <w:rFonts w:cs="Arial"/>
          <w:color w:val="0D0D0D"/>
          <w:lang w:val="id-ID"/>
        </w:rPr>
        <w:t xml:space="preserve">uruh pemangku kepentingan </w:t>
      </w:r>
      <w:r>
        <w:rPr>
          <w:rFonts w:cs="Arial"/>
          <w:color w:val="0D0D0D"/>
          <w:lang w:val="id-ID"/>
        </w:rPr>
        <w:t>PPDGS-RKG</w:t>
      </w:r>
      <w:r w:rsidR="00D10ADA" w:rsidRPr="00A42B1E">
        <w:rPr>
          <w:rFonts w:cs="Arial"/>
          <w:color w:val="0D0D0D"/>
          <w:lang w:val="id-ID"/>
        </w:rPr>
        <w:t>. Strategi pencapaian sasaran yang baik ditunjukkan dengan b</w:t>
      </w:r>
      <w:r w:rsidR="00D10ADA" w:rsidRPr="00F704A6">
        <w:rPr>
          <w:rFonts w:cs="Arial"/>
          <w:color w:val="0D0D0D"/>
          <w:lang w:val="id-ID"/>
        </w:rPr>
        <w:t>ukti</w:t>
      </w:r>
      <w:r w:rsidR="00D10ADA"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326DD5" w:rsidRDefault="00326DD5" w:rsidP="00646B1C">
      <w:pPr>
        <w:rPr>
          <w:rFonts w:cs="Arial"/>
          <w:b/>
          <w:bCs/>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095761" w:rsidRDefault="00D10ADA" w:rsidP="00517C9F">
      <w:pPr>
        <w:numPr>
          <w:ilvl w:val="1"/>
          <w:numId w:val="33"/>
        </w:numPr>
        <w:ind w:left="567" w:hanging="567"/>
        <w:rPr>
          <w:rFonts w:cs="Arial"/>
          <w:color w:val="0D0D0D"/>
        </w:rPr>
      </w:pPr>
      <w:r w:rsidRPr="00EB758B">
        <w:rPr>
          <w:rFonts w:cs="Arial"/>
          <w:color w:val="000000"/>
          <w:lang w:val="sv-SE"/>
        </w:rPr>
        <w:t>Kejelasan, kerealistikan, dan keterkaitan antar visi, mis</w:t>
      </w:r>
      <w:r w:rsidR="00006AE1">
        <w:rPr>
          <w:rFonts w:cs="Arial"/>
          <w:color w:val="000000"/>
          <w:lang w:val="sv-SE"/>
        </w:rPr>
        <w:t xml:space="preserve">i, tujuan, sasaran </w:t>
      </w:r>
      <w:r w:rsidR="007439A0">
        <w:rPr>
          <w:rFonts w:cs="Arial"/>
          <w:color w:val="000000"/>
          <w:lang w:val="id-ID"/>
        </w:rPr>
        <w:t>PPDGS-RKG</w:t>
      </w:r>
      <w:r w:rsidRPr="00EB758B">
        <w:rPr>
          <w:rFonts w:cs="Arial"/>
          <w:color w:val="000000"/>
          <w:lang w:val="sv-SE"/>
        </w:rPr>
        <w:t>, dan pemangku kepentingan yang terlibat.</w:t>
      </w:r>
      <w:r w:rsidRPr="00095761">
        <w:rPr>
          <w:rFonts w:cs="Arial"/>
          <w:color w:val="0D0D0D"/>
        </w:rPr>
        <w:t>Strategi pencapaian sasaran dengan rentang waktu yang jelas dan didukung oleh dokumen.</w:t>
      </w:r>
    </w:p>
    <w:p w:rsidR="00D10ADA" w:rsidRPr="00095761" w:rsidRDefault="00A7097F" w:rsidP="00517C9F">
      <w:pPr>
        <w:ind w:left="567" w:hanging="567"/>
        <w:rPr>
          <w:rFonts w:cs="Arial"/>
          <w:bCs/>
          <w:color w:val="0D0D0D"/>
        </w:rPr>
      </w:pPr>
      <w:r>
        <w:rPr>
          <w:rFonts w:cs="Arial"/>
          <w:color w:val="000000"/>
          <w:lang w:val="id-ID"/>
        </w:rPr>
        <w:t xml:space="preserve">1.2 </w:t>
      </w:r>
      <w:r w:rsidR="00D10ADA" w:rsidRPr="00095761">
        <w:rPr>
          <w:rFonts w:cs="Arial"/>
          <w:color w:val="000000"/>
        </w:rPr>
        <w:t xml:space="preserve">Pemahaman </w:t>
      </w:r>
      <w:r w:rsidR="00D10ADA" w:rsidRPr="00095761">
        <w:rPr>
          <w:rFonts w:cs="Arial"/>
        </w:rPr>
        <w:t>visi, mi</w:t>
      </w:r>
      <w:r w:rsidR="00006AE1" w:rsidRPr="00095761">
        <w:rPr>
          <w:rFonts w:cs="Arial"/>
        </w:rPr>
        <w:t xml:space="preserve">si, tujuan, dan sasaran </w:t>
      </w:r>
      <w:r w:rsidR="007439A0">
        <w:rPr>
          <w:rFonts w:cs="Arial"/>
          <w:lang w:val="id-ID"/>
        </w:rPr>
        <w:t>PPDGS-RKG</w:t>
      </w:r>
      <w:r w:rsidR="00006AE1">
        <w:rPr>
          <w:rFonts w:cs="Arial"/>
          <w:lang w:val="id-ID"/>
        </w:rPr>
        <w:t xml:space="preserve"> </w:t>
      </w:r>
      <w:r w:rsidR="00D10ADA" w:rsidRPr="00095761">
        <w:rPr>
          <w:rFonts w:cs="Arial"/>
        </w:rPr>
        <w:t>oleh seluruh pemangku kepentingan internal (</w:t>
      </w:r>
      <w:r w:rsidR="00D10ADA" w:rsidRPr="00095761">
        <w:rPr>
          <w:rFonts w:cs="Arial"/>
          <w:i/>
          <w:iCs/>
        </w:rPr>
        <w:t>internalstakeholders</w:t>
      </w:r>
      <w:r w:rsidR="00D10ADA" w:rsidRPr="00095761">
        <w:rPr>
          <w:rFonts w:cs="Arial"/>
        </w:rPr>
        <w:t>): sivitas akademika (dosen dan mahasiswa) dan tenaga kependidikan.</w:t>
      </w:r>
    </w:p>
    <w:p w:rsidR="00D10ADA" w:rsidRPr="00095761" w:rsidRDefault="00D10ADA" w:rsidP="006A450D">
      <w:pPr>
        <w:rPr>
          <w:rFonts w:cs="Arial"/>
        </w:rPr>
      </w:pPr>
    </w:p>
    <w:p w:rsidR="00753EB1" w:rsidRPr="00095761" w:rsidRDefault="00753EB1" w:rsidP="006A450D">
      <w:pPr>
        <w:rPr>
          <w:rFonts w:cs="Arial"/>
        </w:rPr>
      </w:pPr>
    </w:p>
    <w:p w:rsidR="00753EB1" w:rsidRDefault="00753EB1" w:rsidP="00120769">
      <w:pPr>
        <w:pStyle w:val="Heading1"/>
        <w:spacing w:before="0"/>
        <w:rPr>
          <w:rFonts w:ascii="Arial" w:hAnsi="Arial" w:cs="Arial"/>
          <w:color w:val="0D0D0D"/>
          <w:sz w:val="24"/>
          <w:szCs w:val="24"/>
        </w:rPr>
      </w:pPr>
      <w:r>
        <w:rPr>
          <w:rFonts w:ascii="Arial" w:hAnsi="Arial" w:cs="Arial"/>
          <w:color w:val="0D0D0D"/>
          <w:sz w:val="24"/>
          <w:szCs w:val="24"/>
          <w:lang w:val="id-ID"/>
        </w:rPr>
        <w:lastRenderedPageBreak/>
        <w:t>Standar 2</w:t>
      </w:r>
      <w:r w:rsidR="00DC3153">
        <w:rPr>
          <w:rFonts w:ascii="Arial" w:hAnsi="Arial" w:cs="Arial"/>
          <w:color w:val="0D0D0D"/>
          <w:sz w:val="24"/>
          <w:szCs w:val="24"/>
          <w:lang w:val="id-ID"/>
        </w:rPr>
        <w:t xml:space="preserve"> </w:t>
      </w:r>
      <w:r w:rsidRPr="00432AAF">
        <w:rPr>
          <w:rFonts w:ascii="Arial" w:hAnsi="Arial" w:cs="Arial"/>
          <w:color w:val="0D0D0D"/>
          <w:sz w:val="24"/>
          <w:szCs w:val="24"/>
          <w:lang w:val="id-ID"/>
        </w:rPr>
        <w:t>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3" w:name="_Toc204423607"/>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3"/>
      <w:r>
        <w:rPr>
          <w:rFonts w:ascii="Arial" w:hAnsi="Arial" w:cs="Arial"/>
          <w:color w:val="0D0D0D"/>
          <w:sz w:val="24"/>
          <w:szCs w:val="24"/>
          <w:lang w:val="id-ID"/>
        </w:rPr>
        <w:t>utu</w:t>
      </w:r>
    </w:p>
    <w:p w:rsidR="00753EB1" w:rsidRPr="00753EB1" w:rsidRDefault="00753EB1" w:rsidP="00753EB1"/>
    <w:p w:rsidR="00D10ADA" w:rsidRPr="00EB758B" w:rsidRDefault="00D10ADA" w:rsidP="006A450D">
      <w:pPr>
        <w:rPr>
          <w:rFonts w:cs="Arial"/>
          <w:bCs/>
          <w:color w:val="0D0D0D"/>
          <w:lang w:val="id-ID"/>
        </w:rPr>
      </w:pPr>
      <w:r w:rsidRPr="00A42B1E">
        <w:rPr>
          <w:rFonts w:cs="Arial"/>
          <w:bCs/>
          <w:color w:val="0D0D0D"/>
          <w:lang w:val="id-ID"/>
        </w:rPr>
        <w:t>Standar ini adalah acuan keunggulan mutu tata pamong, kepemimpinan, sistem pengelola</w:t>
      </w:r>
      <w:r w:rsidR="00120769">
        <w:rPr>
          <w:rFonts w:cs="Arial"/>
          <w:bCs/>
          <w:color w:val="0D0D0D"/>
          <w:lang w:val="id-ID"/>
        </w:rPr>
        <w:t xml:space="preserve">an, dan penjaminan mutu </w:t>
      </w:r>
      <w:r w:rsidR="007439A0">
        <w:rPr>
          <w:rFonts w:cs="Arial"/>
          <w:bCs/>
          <w:color w:val="0D0D0D"/>
          <w:lang w:val="id-ID"/>
        </w:rPr>
        <w:t>PPDGS-RKG</w:t>
      </w:r>
      <w:r w:rsidR="00120769">
        <w:rPr>
          <w:rFonts w:cs="Arial"/>
          <w:bCs/>
          <w:color w:val="0D0D0D"/>
          <w:lang w:val="id-ID"/>
        </w:rPr>
        <w:t xml:space="preserve"> </w:t>
      </w:r>
      <w:r w:rsidRPr="00A42B1E">
        <w:rPr>
          <w:rFonts w:cs="Arial"/>
          <w:bCs/>
          <w:color w:val="0D0D0D"/>
          <w:lang w:val="id-ID"/>
        </w:rPr>
        <w:t xml:space="preserve">sebagai satu kesatuan yang terintegrasi sebagai kunci penting bagi keberhasilan program dalam menjalankan misi pokoknya: pendidikan, penelitian, dan pengabdian kepada masyarakat. </w:t>
      </w:r>
    </w:p>
    <w:p w:rsidR="00D10ADA" w:rsidRPr="00EB758B" w:rsidRDefault="00D10ADA" w:rsidP="006A450D">
      <w:pPr>
        <w:rPr>
          <w:rFonts w:cs="Arial"/>
          <w:bCs/>
          <w:color w:val="0D0D0D"/>
          <w:lang w:val="id-ID"/>
        </w:rPr>
      </w:pPr>
    </w:p>
    <w:p w:rsidR="00D10ADA" w:rsidRPr="00EB758B" w:rsidRDefault="00326DD5" w:rsidP="006A450D">
      <w:pPr>
        <w:rPr>
          <w:rFonts w:cs="Arial"/>
          <w:bCs/>
          <w:color w:val="0D0D0D"/>
          <w:lang w:val="id-ID"/>
        </w:rPr>
      </w:pPr>
      <w:r>
        <w:rPr>
          <w:rFonts w:cs="Arial"/>
          <w:bCs/>
          <w:color w:val="0D0D0D"/>
          <w:lang w:val="id-ID"/>
        </w:rPr>
        <w:t xml:space="preserve">Tata pamong </w:t>
      </w:r>
      <w:r w:rsidR="007439A0">
        <w:rPr>
          <w:rFonts w:cs="Arial"/>
          <w:bCs/>
          <w:color w:val="0D0D0D"/>
          <w:lang w:val="id-ID"/>
        </w:rPr>
        <w:t>PPDGS-RKG</w:t>
      </w:r>
      <w:r>
        <w:rPr>
          <w:rFonts w:cs="Arial"/>
          <w:bCs/>
          <w:color w:val="0D0D0D"/>
          <w:lang w:val="id-ID"/>
        </w:rPr>
        <w:t xml:space="preserve"> </w:t>
      </w:r>
      <w:r w:rsidR="00D10ADA" w:rsidRPr="00A42B1E">
        <w:rPr>
          <w:rFonts w:cs="Arial"/>
          <w:bCs/>
          <w:color w:val="0D0D0D"/>
          <w:lang w:val="id-ID"/>
        </w:rPr>
        <w:t xml:space="preserve">harus mencerminkan pelaksanaan </w:t>
      </w:r>
      <w:r w:rsidR="00D10ADA" w:rsidRPr="00A42B1E">
        <w:rPr>
          <w:rFonts w:cs="Arial"/>
          <w:bCs/>
          <w:i/>
          <w:color w:val="0D0D0D"/>
          <w:lang w:val="id-ID"/>
        </w:rPr>
        <w:t>good university governance</w:t>
      </w:r>
      <w:r w:rsidR="00D10ADA" w:rsidRPr="00A42B1E">
        <w:rPr>
          <w:rFonts w:cs="Arial"/>
          <w:color w:val="0D0D0D"/>
          <w:lang w:val="id-ID"/>
        </w:rPr>
        <w:t xml:space="preserve"> dan mengakomodasi seluruh nilai, norma, struktur, peran, fungsi, dan aspirasi pemangku kepentingan program studi</w:t>
      </w:r>
      <w:r w:rsidR="00D10ADA" w:rsidRPr="00A42B1E">
        <w:rPr>
          <w:rFonts w:cs="Arial"/>
          <w:bCs/>
          <w:color w:val="0D0D0D"/>
          <w:lang w:val="id-ID"/>
        </w:rPr>
        <w:t>. Kep</w:t>
      </w:r>
      <w:r>
        <w:rPr>
          <w:rFonts w:cs="Arial"/>
          <w:bCs/>
          <w:color w:val="0D0D0D"/>
          <w:lang w:val="id-ID"/>
        </w:rPr>
        <w:t xml:space="preserve">emimpinan </w:t>
      </w:r>
      <w:r w:rsidR="007439A0">
        <w:rPr>
          <w:rFonts w:cs="Arial"/>
          <w:bCs/>
          <w:color w:val="0D0D0D"/>
          <w:lang w:val="id-ID"/>
        </w:rPr>
        <w:t>PPDGS-RKG</w:t>
      </w:r>
      <w:r>
        <w:rPr>
          <w:rFonts w:cs="Arial"/>
          <w:bCs/>
          <w:color w:val="0D0D0D"/>
          <w:lang w:val="id-ID"/>
        </w:rPr>
        <w:t xml:space="preserve"> </w:t>
      </w:r>
      <w:r w:rsidR="00D10ADA" w:rsidRPr="00A42B1E">
        <w:rPr>
          <w:rFonts w:cs="Arial"/>
          <w:bCs/>
          <w:color w:val="0D0D0D"/>
          <w:lang w:val="id-ID"/>
        </w:rPr>
        <w:t>harus secara efektif memberi arah, motivasi dan inspirasi untuk mewujudkan visi, melaksanakan misi, mencapai tujuan dan sasaran mela</w:t>
      </w:r>
      <w:r w:rsidR="00D10ADA">
        <w:rPr>
          <w:rFonts w:cs="Arial"/>
          <w:bCs/>
          <w:color w:val="0D0D0D"/>
          <w:lang w:val="id-ID"/>
        </w:rPr>
        <w:t>lui strategi yang dikembangkan.</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itas peran para konstituen dalam pengembangan kebijakan, pengambilan keputusan, d</w:t>
      </w:r>
      <w:r w:rsidR="005973DB">
        <w:rPr>
          <w:rFonts w:cs="Arial"/>
          <w:color w:val="0D0D0D"/>
          <w:lang w:val="id-ID"/>
        </w:rPr>
        <w:t xml:space="preserve">an penyelenggaraan </w:t>
      </w:r>
      <w:r w:rsidR="007439A0">
        <w:rPr>
          <w:rFonts w:cs="Arial"/>
          <w:color w:val="0D0D0D"/>
          <w:lang w:val="id-ID"/>
        </w:rPr>
        <w:t>PPDGS-RKG</w:t>
      </w:r>
      <w:r w:rsidRPr="00A42B1E">
        <w:rPr>
          <w:rFonts w:cs="Arial"/>
          <w:color w:val="0D0D0D"/>
          <w:lang w:val="id-ID"/>
        </w:rPr>
        <w:t>.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00FC169F">
        <w:rPr>
          <w:rFonts w:cs="Arial"/>
          <w:color w:val="0D0D0D"/>
          <w:lang w:val="id-ID"/>
        </w:rPr>
        <w:t xml:space="preserve">), </w:t>
      </w:r>
      <w:r w:rsidR="007439A0">
        <w:rPr>
          <w:rFonts w:cs="Arial"/>
          <w:color w:val="0D0D0D"/>
          <w:lang w:val="id-ID"/>
        </w:rPr>
        <w:t>PPDGS-RKG</w:t>
      </w:r>
      <w:r w:rsidR="00FC169F">
        <w:rPr>
          <w:rFonts w:cs="Arial"/>
          <w:color w:val="0D0D0D"/>
          <w:lang w:val="id-ID"/>
        </w:rPr>
        <w:t xml:space="preserve"> </w:t>
      </w:r>
      <w:r w:rsidRPr="00A42B1E">
        <w:rPr>
          <w:rFonts w:cs="Arial"/>
          <w:color w:val="0D0D0D"/>
          <w:lang w:val="id-ID"/>
        </w:rPr>
        <w:t xml:space="preserve">   memiliki kepemimpinan yang kuat (</w:t>
      </w:r>
      <w:r w:rsidRPr="00A42B1E">
        <w:rPr>
          <w:rFonts w:cs="Arial"/>
          <w:i/>
          <w:color w:val="0D0D0D"/>
          <w:lang w:val="id-ID"/>
        </w:rPr>
        <w:t>strong leadership</w:t>
      </w:r>
      <w:r w:rsidRPr="00A42B1E">
        <w:rPr>
          <w:rFonts w:cs="Arial"/>
          <w:color w:val="0D0D0D"/>
          <w:lang w:val="id-ID"/>
        </w:rPr>
        <w:t>)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w:t>
      </w:r>
      <w:r w:rsidR="003036F6">
        <w:rPr>
          <w:rFonts w:cs="Arial"/>
          <w:color w:val="0D0D0D"/>
          <w:lang w:val="id-ID"/>
        </w:rPr>
        <w:t xml:space="preserve"> semua unsur dalam </w:t>
      </w:r>
      <w:r w:rsidR="007439A0">
        <w:rPr>
          <w:rFonts w:cs="Arial"/>
          <w:color w:val="0D0D0D"/>
          <w:lang w:val="id-ID"/>
        </w:rPr>
        <w:t>PPDGS-RKG</w:t>
      </w:r>
      <w:r w:rsidRPr="00A42B1E">
        <w:rPr>
          <w:rFonts w:cs="Arial"/>
          <w:color w:val="0D0D0D"/>
          <w:lang w:val="id-ID"/>
        </w:rPr>
        <w:t xml:space="preserve">,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sidR="00D10ADA" w:rsidRPr="00A42B1E">
        <w:rPr>
          <w:rFonts w:cs="Arial"/>
          <w:color w:val="0D0D0D"/>
          <w:lang w:val="id-ID"/>
        </w:rPr>
        <w:t>visi, pelaksanaan misi, dan pencapaian tujuan serta mem</w:t>
      </w:r>
      <w:r w:rsidR="00A24D0C">
        <w:rPr>
          <w:rFonts w:cs="Arial"/>
          <w:color w:val="0D0D0D"/>
          <w:lang w:val="id-ID"/>
        </w:rPr>
        <w:t xml:space="preserve">elihara integritas </w:t>
      </w:r>
      <w:r w:rsidR="007439A0">
        <w:rPr>
          <w:rFonts w:cs="Arial"/>
          <w:color w:val="0D0D0D"/>
          <w:lang w:val="id-ID"/>
        </w:rPr>
        <w:t>PPDGS-RKG</w:t>
      </w:r>
      <w:r w:rsidR="00D10ADA" w:rsidRPr="00A42B1E">
        <w:rPr>
          <w:rFonts w:cs="Arial"/>
          <w:color w:val="0D0D0D"/>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lastRenderedPageBreak/>
        <w:t>Implementasi tata pamong yang baik dicerminkan dari baiknya sistem pengelolaan fungsional program studi,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arma perguruan ti</w:t>
      </w:r>
      <w:r w:rsidR="0063161A">
        <w:rPr>
          <w:rFonts w:cs="Arial"/>
          <w:lang w:val="id-ID"/>
        </w:rPr>
        <w:t xml:space="preserve">nggi dalam lingkup </w:t>
      </w:r>
      <w:r w:rsidR="007439A0">
        <w:rPr>
          <w:rFonts w:cs="Arial"/>
          <w:lang w:val="id-ID"/>
        </w:rPr>
        <w:t>PPDGS-RKG</w:t>
      </w:r>
      <w:r w:rsidRPr="0025436B">
        <w:rPr>
          <w:rFonts w:cs="Arial"/>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sidRPr="00095761">
        <w:rPr>
          <w:rFonts w:cs="Arial"/>
          <w:color w:val="0D0D0D"/>
          <w:lang w:val="id-ID"/>
        </w:rPr>
        <w:t>k</w:t>
      </w:r>
      <w:r w:rsidRPr="00A42B1E">
        <w:rPr>
          <w:rFonts w:cs="Arial"/>
          <w:color w:val="0D0D0D"/>
          <w:lang w:val="id-ID"/>
        </w:rPr>
        <w:t xml:space="preserve"> dan oto</w:t>
      </w:r>
      <w:r w:rsidR="0063161A">
        <w:rPr>
          <w:rFonts w:cs="Arial"/>
          <w:color w:val="0D0D0D"/>
          <w:lang w:val="id-ID"/>
        </w:rPr>
        <w:t xml:space="preserve">nomi keilmuan pada </w:t>
      </w:r>
      <w:r w:rsidR="007439A0">
        <w:rPr>
          <w:rFonts w:cs="Arial"/>
          <w:color w:val="0D0D0D"/>
          <w:lang w:val="id-ID"/>
        </w:rPr>
        <w:t>PPDGS-RKG</w:t>
      </w:r>
      <w:r w:rsidRPr="00A42B1E">
        <w:rPr>
          <w:rFonts w:cs="Arial"/>
          <w:color w:val="0D0D0D"/>
          <w:lang w:val="id-ID"/>
        </w:rPr>
        <w:t>, serta mendorong kemandirian dalam pengelolaan akademik, operasional, personalia, keuangan dan seluruh sumber daya yang diperlukan untuk meraih keunggulan mutu yan</w:t>
      </w:r>
      <w:r w:rsidR="0063161A">
        <w:rPr>
          <w:rFonts w:cs="Arial"/>
          <w:color w:val="0D0D0D"/>
          <w:lang w:val="id-ID"/>
        </w:rPr>
        <w:t xml:space="preserve">g diharapkan. Untuk itu </w:t>
      </w:r>
      <w:r w:rsidR="007439A0">
        <w:rPr>
          <w:rFonts w:cs="Arial"/>
          <w:color w:val="0D0D0D"/>
          <w:lang w:val="id-ID"/>
        </w:rPr>
        <w:t>PPDGS-RKG</w:t>
      </w:r>
      <w:r w:rsidRPr="00A42B1E">
        <w:rPr>
          <w:rFonts w:cs="Arial"/>
          <w:color w:val="0D0D0D"/>
          <w:lang w:val="id-ID"/>
        </w:rPr>
        <w:t xml:space="preserve">  memiliki  perencanaan yang matang, struktur organisasi dengan organ, tugas pokok dan fungsi serta personil yang sesuai, program pengembangan staf yang operasional, dilengkapi dengan berbagai  pedoman dan manual yang dapat mengar</w:t>
      </w:r>
      <w:r w:rsidR="005C699B">
        <w:rPr>
          <w:rFonts w:cs="Arial"/>
          <w:color w:val="0D0D0D"/>
          <w:lang w:val="id-ID"/>
        </w:rPr>
        <w:t xml:space="preserve">ahkan dan mengatur </w:t>
      </w:r>
      <w:r w:rsidR="007439A0">
        <w:rPr>
          <w:rFonts w:cs="Arial"/>
          <w:color w:val="0D0D0D"/>
          <w:lang w:val="id-ID"/>
        </w:rPr>
        <w:t>PPDGS-RKG</w:t>
      </w:r>
      <w:r w:rsidRPr="00A42B1E">
        <w:rPr>
          <w:rFonts w:cs="Arial"/>
          <w:color w:val="0D0D0D"/>
          <w:lang w:val="id-ID"/>
        </w:rPr>
        <w:t>,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w:t>
      </w:r>
      <w:r w:rsidR="00E43060">
        <w:rPr>
          <w:rFonts w:cs="Arial"/>
          <w:color w:val="0D0D0D"/>
          <w:lang w:val="id-ID"/>
        </w:rPr>
        <w:t xml:space="preserve">untuk semua unsur </w:t>
      </w:r>
      <w:r w:rsidR="007439A0">
        <w:rPr>
          <w:rFonts w:cs="Arial"/>
          <w:color w:val="0D0D0D"/>
          <w:lang w:val="id-ID"/>
        </w:rPr>
        <w:t>PPDGS-RKG</w:t>
      </w:r>
      <w:r w:rsidRPr="00A42B1E">
        <w:rPr>
          <w:rFonts w:cs="Arial"/>
          <w:color w:val="0D0D0D"/>
          <w:lang w:val="id-ID"/>
        </w:rPr>
        <w:t>.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t>hasil</w:t>
      </w:r>
      <w:r w:rsidR="005B70E0">
        <w:rPr>
          <w:rFonts w:cs="Arial"/>
          <w:color w:val="0D0D0D"/>
          <w:lang w:val="id-ID"/>
        </w:rPr>
        <w:t xml:space="preserve"> dalam sistem </w:t>
      </w:r>
      <w:r w:rsidR="007439A0">
        <w:rPr>
          <w:rFonts w:cs="Arial"/>
          <w:color w:val="0D0D0D"/>
          <w:lang w:val="id-ID"/>
        </w:rPr>
        <w:t>PPDGS-RKG</w:t>
      </w:r>
      <w:r w:rsidR="005B70E0">
        <w:rPr>
          <w:rFonts w:cs="Arial"/>
          <w:color w:val="0D0D0D"/>
          <w:lang w:val="id-ID"/>
        </w:rPr>
        <w:t xml:space="preserve"> </w:t>
      </w:r>
      <w:r w:rsidRPr="00A42B1E">
        <w:rPr>
          <w:rFonts w:cs="Arial"/>
          <w:color w:val="0D0D0D"/>
          <w:lang w:val="id-ID"/>
        </w:rPr>
        <w:t xml:space="preserve">itu sendiri, antara lain melalui audit internal dan </w:t>
      </w:r>
      <w:r>
        <w:rPr>
          <w:rFonts w:cs="Arial"/>
          <w:color w:val="0D0D0D"/>
          <w:lang w:val="id-ID"/>
        </w:rPr>
        <w:t>evaluasi diri</w:t>
      </w:r>
      <w:r w:rsidRPr="00A42B1E">
        <w:rPr>
          <w:rFonts w:cs="Arial"/>
          <w:color w:val="0D0D0D"/>
          <w:lang w:val="id-ID"/>
        </w:rPr>
        <w:t>. Sedangkan penjaminan mutu eksternal  berkait</w:t>
      </w:r>
      <w:r w:rsidR="005B70E0">
        <w:rPr>
          <w:rFonts w:cs="Arial"/>
          <w:color w:val="0D0D0D"/>
          <w:lang w:val="id-ID"/>
        </w:rPr>
        <w:t xml:space="preserve">an dengan akuntabilitas </w:t>
      </w:r>
      <w:r w:rsidR="007439A0">
        <w:rPr>
          <w:rFonts w:cs="Arial"/>
          <w:color w:val="0D0D0D"/>
          <w:lang w:val="id-ID"/>
        </w:rPr>
        <w:t>PPDGS-RKG</w:t>
      </w:r>
      <w:r w:rsidR="005B70E0">
        <w:rPr>
          <w:rFonts w:cs="Arial"/>
          <w:color w:val="0D0D0D"/>
          <w:lang w:val="id-ID"/>
        </w:rPr>
        <w:t xml:space="preserve"> </w:t>
      </w:r>
      <w:r w:rsidRPr="00A42B1E">
        <w:rPr>
          <w:rFonts w:cs="Arial"/>
          <w:color w:val="0D0D0D"/>
          <w:lang w:val="id-ID"/>
        </w:rPr>
        <w:t>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95761" w:rsidRDefault="00D10ADA" w:rsidP="00046D98">
      <w:pPr>
        <w:rPr>
          <w:rFonts w:cs="Arial"/>
          <w:b/>
          <w:bCs/>
          <w:color w:val="0D0D0D"/>
          <w:lang w:val="id-I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972D54" w:rsidRDefault="00D10ADA" w:rsidP="00972D54">
      <w:pPr>
        <w:rPr>
          <w:rFonts w:cs="Arial"/>
          <w:color w:val="0D0D0D"/>
          <w:lang w:val="id-ID"/>
        </w:rPr>
      </w:pPr>
      <w:r w:rsidRPr="00972D54">
        <w:rPr>
          <w:rFonts w:cs="Arial"/>
          <w:noProof/>
          <w:color w:val="000000"/>
          <w:lang w:val="id-ID"/>
        </w:rPr>
        <w:t>Tata pamong untuk menjamin terwujudnya visi, terlaksananya misi, tercapainya tujuan, berhasilnya strategi yang digunakan secara kredibel, transparan, akuntabel, bertanggung jawab, dan adil.</w:t>
      </w:r>
    </w:p>
    <w:p w:rsidR="00D10ADA" w:rsidRPr="00004E74" w:rsidRDefault="00CD2A83" w:rsidP="00D43112">
      <w:pPr>
        <w:pStyle w:val="ListParagraph"/>
        <w:numPr>
          <w:ilvl w:val="1"/>
          <w:numId w:val="26"/>
        </w:numPr>
        <w:ind w:left="567" w:hanging="501"/>
        <w:jc w:val="both"/>
        <w:rPr>
          <w:rFonts w:cs="Arial"/>
          <w:color w:val="0D0D0D"/>
          <w:lang w:val="id-ID"/>
        </w:rPr>
      </w:pPr>
      <w:r>
        <w:rPr>
          <w:rFonts w:cs="Arial"/>
          <w:color w:val="0D0D0D"/>
          <w:lang w:val="id-ID"/>
        </w:rPr>
        <w:t>Kepemimpinan PPDSRKG</w:t>
      </w:r>
      <w:r w:rsidR="00CC2E32">
        <w:rPr>
          <w:rFonts w:cs="Arial"/>
          <w:color w:val="0D0D0D"/>
          <w:lang w:val="id-ID"/>
        </w:rPr>
        <w:t>(</w:t>
      </w:r>
      <w:r w:rsidR="00D10ADA">
        <w:rPr>
          <w:rFonts w:cs="Arial"/>
          <w:color w:val="0D0D0D"/>
          <w:lang w:val="id-ID"/>
        </w:rPr>
        <w:t>t</w:t>
      </w:r>
      <w:r w:rsidR="00D10ADA" w:rsidRPr="00AC15D5">
        <w:rPr>
          <w:rFonts w:cs="Arial"/>
          <w:lang w:val="id-ID"/>
        </w:rPr>
        <w:t xml:space="preserve">ingkat pendidikan </w:t>
      </w:r>
      <w:r w:rsidR="00810EF2">
        <w:rPr>
          <w:rFonts w:cs="Arial"/>
          <w:lang w:val="id-ID"/>
        </w:rPr>
        <w:t xml:space="preserve">ketua </w:t>
      </w:r>
      <w:r w:rsidR="007439A0">
        <w:rPr>
          <w:rFonts w:cs="Arial"/>
          <w:lang w:val="id-ID"/>
        </w:rPr>
        <w:t>PPDGS-RKG</w:t>
      </w:r>
      <w:r w:rsidR="00D10ADA">
        <w:rPr>
          <w:rFonts w:cs="Arial"/>
          <w:lang w:val="id-ID"/>
        </w:rPr>
        <w:t>,</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Pr>
          <w:rFonts w:cs="Arial"/>
          <w:lang w:val="id-ID"/>
        </w:rPr>
        <w:t xml:space="preserve">ketua </w:t>
      </w:r>
      <w:r w:rsidR="007439A0">
        <w:rPr>
          <w:rFonts w:cs="Arial"/>
          <w:lang w:val="id-ID"/>
        </w:rPr>
        <w:t>PPDGS-RKG</w:t>
      </w:r>
      <w:r w:rsidR="00D10ADA">
        <w:rPr>
          <w:rFonts w:cs="Arial"/>
          <w:lang w:val="id-ID"/>
        </w:rPr>
        <w:t>, p</w:t>
      </w:r>
      <w:r w:rsidR="00D10ADA" w:rsidRPr="00137B0E">
        <w:rPr>
          <w:rFonts w:cs="Arial"/>
          <w:lang w:val="id-ID"/>
        </w:rPr>
        <w:t>engalaman pertemuan tingkat nasi</w:t>
      </w:r>
      <w:r>
        <w:rPr>
          <w:rFonts w:cs="Arial"/>
          <w:lang w:val="id-ID"/>
        </w:rPr>
        <w:t xml:space="preserve">onal/internasional ketua </w:t>
      </w:r>
      <w:r w:rsidR="007439A0">
        <w:rPr>
          <w:rFonts w:cs="Arial"/>
          <w:lang w:val="id-ID"/>
        </w:rPr>
        <w:t>PPDGS-RKG</w:t>
      </w:r>
      <w:r>
        <w:rPr>
          <w:rFonts w:cs="Arial"/>
          <w:lang w:val="id-ID"/>
        </w:rPr>
        <w:t xml:space="preserve"> </w:t>
      </w:r>
      <w:r w:rsidR="00D10ADA">
        <w:rPr>
          <w:rFonts w:cs="Arial"/>
          <w:lang w:val="id-ID"/>
        </w:rPr>
        <w:t>dan k</w:t>
      </w:r>
      <w:r w:rsidR="00D10ADA" w:rsidRPr="00EB758B">
        <w:rPr>
          <w:rFonts w:cs="Arial"/>
          <w:color w:val="000000"/>
          <w:lang w:val="id-ID"/>
        </w:rPr>
        <w:t>arakter</w:t>
      </w:r>
      <w:r>
        <w:rPr>
          <w:rFonts w:cs="Arial"/>
          <w:color w:val="000000"/>
          <w:lang w:val="id-ID"/>
        </w:rPr>
        <w:t xml:space="preserve">istik kepemimpinan </w:t>
      </w:r>
      <w:r w:rsidR="007439A0">
        <w:rPr>
          <w:rFonts w:cs="Arial"/>
          <w:color w:val="000000"/>
          <w:lang w:val="id-ID"/>
        </w:rPr>
        <w:t>PPDGS-RKG</w:t>
      </w:r>
      <w:r w:rsidR="00D10ADA">
        <w:rPr>
          <w:rFonts w:cs="Arial"/>
          <w:color w:val="000000"/>
          <w:lang w:val="id-ID"/>
        </w:rPr>
        <w:t>)</w:t>
      </w:r>
      <w:r w:rsidR="00D10ADA" w:rsidRPr="00004E74">
        <w:rPr>
          <w:rFonts w:cs="Arial"/>
          <w:color w:val="0D0D0D"/>
          <w:lang w:val="id-ID"/>
        </w:rPr>
        <w:t xml:space="preserve">. </w:t>
      </w:r>
    </w:p>
    <w:p w:rsidR="00D10ADA" w:rsidRPr="00095761" w:rsidRDefault="00D10ADA" w:rsidP="00826309">
      <w:pPr>
        <w:pStyle w:val="ListParagraph"/>
        <w:numPr>
          <w:ilvl w:val="1"/>
          <w:numId w:val="26"/>
        </w:numPr>
        <w:ind w:left="567" w:hanging="501"/>
        <w:jc w:val="both"/>
        <w:rPr>
          <w:rFonts w:cs="Arial"/>
          <w:color w:val="000000"/>
          <w:lang w:val="nb-NO"/>
        </w:rPr>
      </w:pPr>
      <w:r w:rsidRPr="00826309">
        <w:rPr>
          <w:rFonts w:cs="Arial"/>
          <w:color w:val="0D0D0D"/>
          <w:lang w:val="id-ID"/>
        </w:rPr>
        <w:t>Sistem pengelolaan fun</w:t>
      </w:r>
      <w:r w:rsidR="00943289">
        <w:rPr>
          <w:rFonts w:cs="Arial"/>
          <w:color w:val="0D0D0D"/>
          <w:lang w:val="id-ID"/>
        </w:rPr>
        <w:t xml:space="preserve">gsional dan operasional </w:t>
      </w:r>
      <w:r w:rsidR="007439A0">
        <w:rPr>
          <w:rFonts w:cs="Arial"/>
          <w:color w:val="0D0D0D"/>
          <w:lang w:val="id-ID"/>
        </w:rPr>
        <w:t>PPDGS-RKG</w:t>
      </w:r>
      <w:r w:rsidR="00943289">
        <w:rPr>
          <w:rFonts w:cs="Arial"/>
          <w:color w:val="0D0D0D"/>
          <w:lang w:val="id-ID"/>
        </w:rPr>
        <w:t xml:space="preserve"> </w:t>
      </w:r>
      <w:r w:rsidRPr="00826309">
        <w:rPr>
          <w:rFonts w:cs="Arial"/>
          <w:color w:val="0D0D0D"/>
          <w:lang w:val="id-ID"/>
        </w:rPr>
        <w:t>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p>
    <w:p w:rsidR="00D10ADA" w:rsidRPr="00095761" w:rsidRDefault="00D10ADA" w:rsidP="00CC2E32">
      <w:pPr>
        <w:pStyle w:val="ListParagraph"/>
        <w:numPr>
          <w:ilvl w:val="1"/>
          <w:numId w:val="26"/>
        </w:numPr>
        <w:ind w:left="567" w:hanging="477"/>
        <w:jc w:val="both"/>
        <w:rPr>
          <w:rFonts w:cs="Arial"/>
          <w:color w:val="000000"/>
          <w:lang w:val="nb-NO"/>
        </w:rPr>
      </w:pPr>
      <w:r w:rsidRPr="00826309">
        <w:rPr>
          <w:rFonts w:cs="Arial"/>
          <w:color w:val="0D0D0D"/>
          <w:lang w:val="id-ID"/>
        </w:rPr>
        <w:t xml:space="preserve">Sistem penjaminan mutu  </w:t>
      </w:r>
      <w:r w:rsidRPr="00095761">
        <w:rPr>
          <w:rFonts w:cs="Arial"/>
          <w:color w:val="000000"/>
          <w:lang w:val="nb-NO"/>
        </w:rPr>
        <w:t>antara lain ditandai dengan adanya</w:t>
      </w:r>
      <w:r w:rsidRPr="00095761">
        <w:rPr>
          <w:rFonts w:cs="Arial"/>
          <w:lang w:val="nb-NO"/>
        </w:rPr>
        <w:t xml:space="preserve">kebijakan, sistem, dan pelaksanaan penjaminan mutu pada </w:t>
      </w:r>
      <w:r w:rsidR="007439A0">
        <w:rPr>
          <w:rFonts w:cs="Arial"/>
          <w:lang w:val="id-ID"/>
        </w:rPr>
        <w:t>PPDGS-RKG</w:t>
      </w:r>
      <w:r w:rsidRPr="00826309">
        <w:rPr>
          <w:rFonts w:cs="Arial"/>
          <w:lang w:val="id-ID"/>
        </w:rPr>
        <w:t>i</w:t>
      </w:r>
      <w:r w:rsidRPr="00095761">
        <w:rPr>
          <w:rFonts w:cs="Arial"/>
          <w:lang w:val="nb-NO"/>
        </w:rPr>
        <w:t xml:space="preserve">, </w:t>
      </w:r>
      <w:r w:rsidRPr="00826309">
        <w:rPr>
          <w:rFonts w:cs="Arial"/>
          <w:lang w:val="id-ID"/>
        </w:rPr>
        <w:t>ter</w:t>
      </w:r>
      <w:r w:rsidRPr="00095761">
        <w:rPr>
          <w:rFonts w:cs="Arial"/>
          <w:lang w:val="nb-NO"/>
        </w:rPr>
        <w:t xml:space="preserve">rmasuk penjaminan mutu dari badan akreditasi selain </w:t>
      </w:r>
      <w:r w:rsidR="0013138A">
        <w:rPr>
          <w:rFonts w:cs="Arial"/>
          <w:lang w:val="nb-NO"/>
        </w:rPr>
        <w:t>LAM-PTKes</w:t>
      </w:r>
      <w:r w:rsidRPr="00095761">
        <w:rPr>
          <w:rFonts w:cs="Arial"/>
          <w:lang w:val="nb-NO"/>
        </w:rPr>
        <w:t xml:space="preserve"> atau </w:t>
      </w:r>
      <w:r w:rsidRPr="00095761">
        <w:rPr>
          <w:rFonts w:cs="Arial"/>
          <w:i/>
          <w:lang w:val="nb-NO"/>
        </w:rPr>
        <w:t>externalexaminer.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095761">
        <w:rPr>
          <w:rFonts w:cs="Arial"/>
          <w:color w:val="000000"/>
          <w:lang w:val="nb-NO"/>
        </w:rPr>
        <w:t>enjaringan umpan balik  dan tindak lanjutnya</w:t>
      </w:r>
      <w:r w:rsidRPr="00826309">
        <w:rPr>
          <w:rFonts w:cs="Arial"/>
          <w:color w:val="000000"/>
          <w:lang w:val="id-ID"/>
        </w:rPr>
        <w:t>)</w:t>
      </w:r>
      <w:r w:rsidRPr="00095761">
        <w:rPr>
          <w:rFonts w:cs="Arial"/>
          <w:color w:val="000000"/>
          <w:lang w:val="nb-NO"/>
        </w:rPr>
        <w:t>.</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003571F6">
        <w:rPr>
          <w:rFonts w:cs="Arial"/>
          <w:lang w:val="sv-SE"/>
        </w:rPr>
        <w:t xml:space="preserve">) </w:t>
      </w:r>
      <w:r w:rsidR="007439A0">
        <w:rPr>
          <w:rFonts w:cs="Arial"/>
          <w:lang w:val="id-ID"/>
        </w:rPr>
        <w:t>PPDGS-RKG</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D10ADA" w:rsidRPr="00095761" w:rsidRDefault="00753EB1" w:rsidP="003E44E2">
      <w:pPr>
        <w:pStyle w:val="Heading1"/>
        <w:spacing w:before="0"/>
        <w:rPr>
          <w:rFonts w:ascii="Arial" w:hAnsi="Arial" w:cs="Arial"/>
          <w:color w:val="000000"/>
          <w:sz w:val="24"/>
          <w:szCs w:val="24"/>
          <w:lang w:val="id-ID"/>
        </w:rPr>
      </w:pPr>
      <w:r>
        <w:rPr>
          <w:rFonts w:ascii="Arial" w:hAnsi="Arial" w:cs="Arial"/>
          <w:color w:val="000000"/>
          <w:sz w:val="24"/>
          <w:szCs w:val="24"/>
          <w:lang w:val="id-ID"/>
        </w:rPr>
        <w:t>Standar 3</w:t>
      </w:r>
      <w:r w:rsidR="009B0F46">
        <w:rPr>
          <w:rFonts w:ascii="Arial" w:hAnsi="Arial" w:cs="Arial"/>
          <w:color w:val="000000"/>
          <w:sz w:val="24"/>
          <w:szCs w:val="24"/>
          <w:lang w:val="id-ID"/>
        </w:rPr>
        <w:t xml:space="preserve"> </w:t>
      </w:r>
      <w:r w:rsidR="00D10ADA">
        <w:rPr>
          <w:rFonts w:ascii="Arial" w:hAnsi="Arial" w:cs="Arial"/>
          <w:color w:val="000000"/>
          <w:sz w:val="24"/>
          <w:szCs w:val="24"/>
          <w:lang w:val="id-ID"/>
        </w:rPr>
        <w:t>M</w:t>
      </w:r>
      <w:r w:rsidR="00D10ADA" w:rsidRPr="000B0CFA">
        <w:rPr>
          <w:rFonts w:ascii="Arial" w:hAnsi="Arial" w:cs="Arial"/>
          <w:color w:val="000000"/>
          <w:sz w:val="24"/>
          <w:szCs w:val="24"/>
          <w:lang w:val="id-ID"/>
        </w:rPr>
        <w:t>ahasiswa dan Lulusan</w:t>
      </w:r>
    </w:p>
    <w:p w:rsidR="00753EB1" w:rsidRPr="00095761" w:rsidRDefault="00753EB1" w:rsidP="00753EB1">
      <w:pPr>
        <w:rPr>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keunggulan mutu</w:t>
      </w:r>
      <w:r w:rsidR="003E44E2">
        <w:rPr>
          <w:rFonts w:cs="Arial"/>
          <w:color w:val="000000"/>
          <w:lang w:val="id-ID"/>
        </w:rPr>
        <w:t xml:space="preserve"> mahasiswa dan lulusan. </w:t>
      </w:r>
      <w:r w:rsidR="007439A0">
        <w:rPr>
          <w:rFonts w:cs="Arial"/>
          <w:color w:val="000000"/>
          <w:lang w:val="id-ID"/>
        </w:rPr>
        <w:t>PPDGS-RKG</w:t>
      </w:r>
      <w:r w:rsidR="003E44E2">
        <w:rPr>
          <w:rFonts w:cs="Arial"/>
          <w:color w:val="000000"/>
          <w:lang w:val="id-ID"/>
        </w:rPr>
        <w:t xml:space="preserve"> </w:t>
      </w:r>
      <w:r w:rsidRPr="00A42B1E">
        <w:rPr>
          <w:rFonts w:cs="Arial"/>
          <w:color w:val="000000"/>
          <w:lang w:val="id-ID"/>
        </w:rPr>
        <w:t xml:space="preserve">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7439A0" w:rsidP="00863F96">
      <w:pPr>
        <w:rPr>
          <w:rFonts w:cs="Arial"/>
          <w:lang w:val="id-ID"/>
        </w:rPr>
      </w:pPr>
      <w:r>
        <w:rPr>
          <w:rFonts w:cs="Arial"/>
          <w:color w:val="000000"/>
          <w:lang w:val="id-ID"/>
        </w:rPr>
        <w:t>PPDGS-RKG</w:t>
      </w:r>
      <w:r w:rsidR="003E44E2">
        <w:rPr>
          <w:rFonts w:cs="Arial"/>
          <w:color w:val="000000"/>
          <w:lang w:val="id-ID"/>
        </w:rPr>
        <w:t xml:space="preserve"> </w:t>
      </w:r>
      <w:r w:rsidR="00D10ADA" w:rsidRPr="00A42B1E">
        <w:rPr>
          <w:rFonts w:cs="Arial"/>
          <w:color w:val="000000"/>
          <w:lang w:val="id-ID"/>
        </w:rPr>
        <w:t xml:space="preserve">harus menempatkan mahasiswa sebagai pemangku kepentingan utama sekaligus sebagai pelaku proses nilai tambah dalam penyelenggaraan kegiatan akademik </w:t>
      </w:r>
      <w:r w:rsidR="00D10ADA" w:rsidRPr="00A42B1E">
        <w:rPr>
          <w:rFonts w:cs="Arial"/>
          <w:color w:val="000000"/>
          <w:lang w:val="id-ID"/>
        </w:rPr>
        <w:lastRenderedPageBreak/>
        <w:t xml:space="preserve">untuk mewujudkan visi, melaksanakan misi, mencapai </w:t>
      </w:r>
      <w:r w:rsidR="00D10ADA">
        <w:rPr>
          <w:rFonts w:cs="Arial"/>
          <w:color w:val="000000"/>
          <w:lang w:val="id-ID"/>
        </w:rPr>
        <w:t>tujuan melalui strategi</w:t>
      </w:r>
      <w:r w:rsidR="00D10ADA" w:rsidRPr="00A42B1E">
        <w:rPr>
          <w:rFonts w:cs="Arial"/>
          <w:color w:val="000000"/>
          <w:lang w:val="id-ID"/>
        </w:rPr>
        <w:t xml:space="preserve"> yang</w:t>
      </w:r>
      <w:r w:rsidR="003E44E2">
        <w:rPr>
          <w:rFonts w:cs="Arial"/>
          <w:color w:val="000000"/>
          <w:lang w:val="id-ID"/>
        </w:rPr>
        <w:t xml:space="preserve"> dikembangkan oleh </w:t>
      </w:r>
      <w:r>
        <w:rPr>
          <w:rFonts w:cs="Arial"/>
          <w:color w:val="000000"/>
          <w:lang w:val="id-ID"/>
        </w:rPr>
        <w:t>PPDGS-RKG</w:t>
      </w:r>
      <w:r w:rsidR="003E44E2">
        <w:rPr>
          <w:rFonts w:cs="Arial"/>
          <w:color w:val="000000"/>
          <w:lang w:val="id-ID"/>
        </w:rPr>
        <w:t xml:space="preserve">. </w:t>
      </w:r>
      <w:r>
        <w:rPr>
          <w:rFonts w:cs="Arial"/>
          <w:color w:val="000000"/>
          <w:lang w:val="id-ID"/>
        </w:rPr>
        <w:t>PPDGS-RKG</w:t>
      </w:r>
      <w:r w:rsidR="003E44E2">
        <w:rPr>
          <w:rFonts w:cs="Arial"/>
          <w:color w:val="000000"/>
          <w:lang w:val="id-ID"/>
        </w:rPr>
        <w:t xml:space="preserve"> </w:t>
      </w:r>
      <w:r w:rsidR="00D10ADA" w:rsidRPr="00A42B1E">
        <w:rPr>
          <w:rFonts w:cs="Arial"/>
          <w:color w:val="000000"/>
          <w:lang w:val="id-ID"/>
        </w:rPr>
        <w:t xml:space="preserve">harus berpartisipasi secara aktif dalam sistem perekrutan dan seleksi calon mahasiswa agar mampu menghasilkan </w:t>
      </w:r>
      <w:r w:rsidR="00D10ADA">
        <w:rPr>
          <w:rFonts w:cs="Arial"/>
          <w:color w:val="000000"/>
          <w:lang w:val="id-ID"/>
        </w:rPr>
        <w:t>masukan</w:t>
      </w:r>
      <w:r w:rsidR="00D10ADA" w:rsidRPr="00A42B1E">
        <w:rPr>
          <w:rFonts w:cs="Arial"/>
          <w:color w:val="000000"/>
          <w:lang w:val="id-ID"/>
        </w:rPr>
        <w:t xml:space="preserve"> mahasis</w:t>
      </w:r>
      <w:r w:rsidR="003E44E2">
        <w:rPr>
          <w:rFonts w:cs="Arial"/>
          <w:color w:val="000000"/>
          <w:lang w:val="id-ID"/>
        </w:rPr>
        <w:t xml:space="preserve">wa dan lulusan bermutu. </w:t>
      </w:r>
      <w:r>
        <w:rPr>
          <w:rFonts w:cs="Arial"/>
          <w:color w:val="000000"/>
          <w:lang w:val="id-ID"/>
        </w:rPr>
        <w:t>PPDGS-RKG</w:t>
      </w:r>
      <w:r w:rsidR="003E44E2">
        <w:rPr>
          <w:rFonts w:cs="Arial"/>
          <w:color w:val="000000"/>
          <w:lang w:val="id-ID"/>
        </w:rPr>
        <w:t xml:space="preserve"> </w:t>
      </w:r>
      <w:r w:rsidR="00D10ADA" w:rsidRPr="00A42B1E">
        <w:rPr>
          <w:rFonts w:cs="Arial"/>
          <w:color w:val="000000"/>
          <w:lang w:val="id-ID"/>
        </w:rPr>
        <w:t>harus mengupayakan akses layanan kemahasiswaan dan pengem</w:t>
      </w:r>
      <w:r w:rsidR="003E44E2">
        <w:rPr>
          <w:rFonts w:cs="Arial"/>
          <w:color w:val="000000"/>
          <w:lang w:val="id-ID"/>
        </w:rPr>
        <w:t xml:space="preserve">bangan minat dan bakat. </w:t>
      </w:r>
      <w:r>
        <w:rPr>
          <w:rFonts w:cs="Arial"/>
          <w:color w:val="000000"/>
          <w:lang w:val="id-ID"/>
        </w:rPr>
        <w:t>PPDGS-RKG</w:t>
      </w:r>
      <w:r w:rsidR="003E44E2">
        <w:rPr>
          <w:rFonts w:cs="Arial"/>
          <w:color w:val="000000"/>
          <w:lang w:val="id-ID"/>
        </w:rPr>
        <w:t xml:space="preserve"> </w:t>
      </w:r>
      <w:r w:rsidR="00D10ADA" w:rsidRPr="00A42B1E">
        <w:rPr>
          <w:rFonts w:cs="Arial"/>
          <w:color w:val="000000"/>
          <w:lang w:val="id-ID"/>
        </w:rPr>
        <w:t>harus mengelola lulusan sebagai produk dan mitra perbaik</w:t>
      </w:r>
      <w:r w:rsidR="009031D3">
        <w:rPr>
          <w:rFonts w:cs="Arial"/>
          <w:color w:val="000000"/>
          <w:lang w:val="id-ID"/>
        </w:rPr>
        <w:t xml:space="preserve">an berkelanjutan </w:t>
      </w:r>
      <w:r>
        <w:rPr>
          <w:rFonts w:cs="Arial"/>
          <w:color w:val="000000"/>
          <w:lang w:val="id-ID"/>
        </w:rPr>
        <w:t>PPDGS-RKG</w:t>
      </w:r>
      <w:r w:rsidR="00D10ADA" w:rsidRPr="00A42B1E">
        <w:rPr>
          <w:rFonts w:cs="Arial"/>
          <w:color w:val="000000"/>
          <w:lang w:val="id-ID"/>
        </w:rPr>
        <w:t xml:space="preserve">. </w:t>
      </w:r>
      <w:r>
        <w:rPr>
          <w:rFonts w:cs="Arial"/>
          <w:lang w:val="id-ID"/>
        </w:rPr>
        <w:t>PPDGS-RKG</w:t>
      </w:r>
      <w:r w:rsidR="003A6622">
        <w:rPr>
          <w:rFonts w:cs="Arial"/>
          <w:lang w:val="id-ID"/>
        </w:rPr>
        <w:t xml:space="preserve"> </w:t>
      </w:r>
      <w:r w:rsidR="00D10ADA" w:rsidRPr="00A42B1E">
        <w:rPr>
          <w:rFonts w:cs="Arial"/>
          <w:lang w:val="id-ID"/>
        </w:rPr>
        <w:t>harus berpartisipasi aktif dalam pemberdayaan dan pendayagunaan alumni.</w:t>
      </w:r>
      <w:r>
        <w:rPr>
          <w:rFonts w:cs="Arial"/>
          <w:lang w:val="id-ID"/>
        </w:rPr>
        <w:t>PPDGS-RKG</w:t>
      </w:r>
      <w:r w:rsidR="003A6622">
        <w:rPr>
          <w:rFonts w:cs="Arial"/>
          <w:lang w:val="id-ID"/>
        </w:rPr>
        <w:t xml:space="preserve"> </w:t>
      </w:r>
      <w:r w:rsidR="00D10ADA" w:rsidRPr="00004E74">
        <w:rPr>
          <w:rFonts w:cs="Arial"/>
          <w:lang w:val="id-ID"/>
        </w:rPr>
        <w:t xml:space="preserve">memberikan jaminan terhadap pemenuhan kebutuhan dan kepuasan pengguna lulusan serta menerima masukan dari pengguna lulusan sebagai bahan untuk perbaikan mutu </w:t>
      </w:r>
      <w:r>
        <w:rPr>
          <w:rFonts w:cs="Arial"/>
          <w:lang w:val="id-ID"/>
        </w:rPr>
        <w:t>PPDGS-RKG</w:t>
      </w:r>
      <w:r w:rsidR="00D10ADA" w:rsidRPr="00004E74">
        <w:rPr>
          <w:rFonts w:cs="Arial"/>
          <w:lang w:val="id-ID"/>
        </w:rPr>
        <w:t xml:space="preserve">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p>
    <w:p w:rsidR="00D10ADA" w:rsidRPr="00EB758B" w:rsidRDefault="00D10ADA" w:rsidP="00572015">
      <w:pPr>
        <w:pStyle w:val="Heading2"/>
        <w:rPr>
          <w:bCs w:val="0"/>
          <w:color w:val="000000"/>
          <w:sz w:val="24"/>
          <w:szCs w:val="24"/>
          <w:lang w:val="id-ID"/>
        </w:rPr>
      </w:pPr>
      <w:bookmarkStart w:id="4" w:name="_Toc204423609"/>
      <w:r w:rsidRPr="00EB758B">
        <w:rPr>
          <w:color w:val="000000"/>
          <w:sz w:val="24"/>
          <w:szCs w:val="24"/>
          <w:lang w:val="id-ID"/>
        </w:rPr>
        <w:t>Deskripsi</w:t>
      </w:r>
      <w:bookmarkEnd w:id="4"/>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w:t>
      </w:r>
      <w:r>
        <w:rPr>
          <w:rFonts w:cs="Arial"/>
          <w:color w:val="000000"/>
          <w:lang w:val="id-ID"/>
        </w:rPr>
        <w:t>masukan</w:t>
      </w:r>
      <w:r w:rsidRPr="00A42B1E">
        <w:rPr>
          <w:rFonts w:cs="Arial"/>
          <w:color w:val="000000"/>
          <w:lang w:val="id-ID"/>
        </w:rPr>
        <w:t>, pemerataan akses baik aspek wilayah maupun kemampuan ekonomi, mekanisme rekrutmen yang akuntabel dan kesesuaian dengan karakterist</w:t>
      </w:r>
      <w:r w:rsidR="00F95865">
        <w:rPr>
          <w:rFonts w:cs="Arial"/>
          <w:color w:val="000000"/>
          <w:lang w:val="id-ID"/>
        </w:rPr>
        <w:t xml:space="preserve">ik mutu dan tujuan </w:t>
      </w:r>
      <w:r w:rsidR="007439A0">
        <w:rPr>
          <w:rFonts w:cs="Arial"/>
          <w:color w:val="000000"/>
          <w:lang w:val="id-ID"/>
        </w:rPr>
        <w:t>PPDGS-RKG</w:t>
      </w:r>
      <w:r w:rsidRPr="00A42B1E">
        <w:rPr>
          <w:rFonts w:cs="Arial"/>
          <w:color w:val="000000"/>
          <w:lang w:val="id-ID"/>
        </w:rPr>
        <w:t>.</w:t>
      </w:r>
    </w:p>
    <w:p w:rsidR="00D10ADA" w:rsidRPr="00EB758B" w:rsidRDefault="00D10ADA" w:rsidP="00572015">
      <w:pPr>
        <w:rPr>
          <w:rFonts w:cs="Arial"/>
          <w:color w:val="000000"/>
          <w:lang w:val="id-ID"/>
        </w:rPr>
      </w:pPr>
    </w:p>
    <w:p w:rsidR="00D10ADA" w:rsidRPr="00FB215E" w:rsidRDefault="001E4736" w:rsidP="00572015">
      <w:pPr>
        <w:rPr>
          <w:rFonts w:cs="Arial"/>
          <w:color w:val="000000"/>
          <w:lang w:val="id-ID"/>
        </w:rPr>
      </w:pPr>
      <w:r>
        <w:rPr>
          <w:rFonts w:cs="Arial"/>
          <w:color w:val="000000"/>
          <w:lang w:val="id-ID"/>
        </w:rPr>
        <w:t xml:space="preserve">Partisipasi aktif </w:t>
      </w:r>
      <w:r w:rsidR="007439A0">
        <w:rPr>
          <w:rFonts w:cs="Arial"/>
          <w:color w:val="000000"/>
          <w:lang w:val="id-ID"/>
        </w:rPr>
        <w:t>PPDGS-RKG</w:t>
      </w:r>
      <w:r>
        <w:rPr>
          <w:rFonts w:cs="Arial"/>
          <w:color w:val="000000"/>
          <w:lang w:val="id-ID"/>
        </w:rPr>
        <w:t xml:space="preserve"> </w:t>
      </w:r>
      <w:r w:rsidR="00D10ADA" w:rsidRPr="00A42B1E">
        <w:rPr>
          <w:rFonts w:cs="Arial"/>
          <w:color w:val="000000"/>
          <w:lang w:val="id-ID"/>
        </w:rPr>
        <w:t xml:space="preserve">dalam perekrutan dan seleksi calon mahasiswa adalah dengan melaksanakan dan atau mengusulkan persyaratan mutu </w:t>
      </w:r>
      <w:r w:rsidR="00D10ADA">
        <w:rPr>
          <w:rFonts w:cs="Arial"/>
          <w:color w:val="000000"/>
          <w:lang w:val="id-ID"/>
        </w:rPr>
        <w:t>masukan</w:t>
      </w:r>
      <w:r w:rsidR="00D10ADA" w:rsidRPr="00A42B1E">
        <w:rPr>
          <w:rFonts w:cs="Arial"/>
          <w:color w:val="000000"/>
          <w:lang w:val="id-ID"/>
        </w:rPr>
        <w:t xml:space="preserve"> dan daya tampung kepada institusi. </w:t>
      </w:r>
      <w:r w:rsidR="00D10ADA"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007439A0">
        <w:rPr>
          <w:rFonts w:cs="Arial"/>
          <w:color w:val="000000"/>
          <w:lang w:val="id-ID"/>
        </w:rPr>
        <w:t>PPDGS-RKG</w:t>
      </w:r>
      <w:r w:rsidR="006B0300">
        <w:rPr>
          <w:rFonts w:cs="Arial"/>
          <w:color w:val="000000"/>
          <w:lang w:val="id-ID"/>
        </w:rPr>
        <w:t xml:space="preserve"> </w:t>
      </w:r>
      <w:r w:rsidRPr="00A42B1E">
        <w:rPr>
          <w:rFonts w:cs="Arial"/>
          <w:color w:val="000000"/>
          <w:lang w:val="id-ID"/>
        </w:rPr>
        <w:t xml:space="preserve">berupa akses kepada fasilitas pusat kegiatan mahasiswa, , layanan kesehatan, beasiswa, dan kegiatan.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007439A0">
        <w:rPr>
          <w:rFonts w:cs="Arial"/>
          <w:color w:val="000000"/>
          <w:lang w:val="id-ID"/>
        </w:rPr>
        <w:t>PPDGS-RKG</w:t>
      </w:r>
      <w:r w:rsidR="00930E50">
        <w:rPr>
          <w:rFonts w:cs="Arial"/>
          <w:color w:val="000000"/>
          <w:lang w:val="id-ID"/>
        </w:rPr>
        <w:t xml:space="preserve"> </w:t>
      </w:r>
      <w:r w:rsidRPr="00A42B1E">
        <w:rPr>
          <w:rFonts w:cs="Arial"/>
          <w:color w:val="000000"/>
          <w:lang w:val="id-ID"/>
        </w:rPr>
        <w:t xml:space="preserve">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Informasi tentang lulusan d</w:t>
      </w:r>
      <w:r w:rsidR="00930E50">
        <w:rPr>
          <w:rFonts w:cs="Arial"/>
          <w:color w:val="000000"/>
          <w:lang w:val="id-ID"/>
        </w:rPr>
        <w:t xml:space="preserve">an upaya perbaikan mutu </w:t>
      </w:r>
      <w:r w:rsidR="007439A0">
        <w:rPr>
          <w:rFonts w:cs="Arial"/>
          <w:color w:val="000000"/>
          <w:lang w:val="id-ID"/>
        </w:rPr>
        <w:t>PPDGS-RKG</w:t>
      </w:r>
      <w:r w:rsidR="00930E50">
        <w:rPr>
          <w:rFonts w:cs="Arial"/>
          <w:color w:val="000000"/>
          <w:lang w:val="id-ID"/>
        </w:rPr>
        <w:t xml:space="preserve"> </w:t>
      </w:r>
      <w:r w:rsidRPr="00FB215E">
        <w:rPr>
          <w:rFonts w:cs="Arial"/>
          <w:color w:val="000000"/>
          <w:lang w:val="id-ID"/>
        </w:rPr>
        <w:t xml:space="preserve">antara lain diperoleh melalui </w:t>
      </w:r>
      <w:r w:rsidRPr="00A42B1E">
        <w:rPr>
          <w:rFonts w:cs="Arial"/>
          <w:i/>
          <w:color w:val="000000"/>
          <w:lang w:val="id-ID"/>
        </w:rPr>
        <w:t>tracer study</w:t>
      </w:r>
      <w:r w:rsidRPr="00FB215E">
        <w:rPr>
          <w:rFonts w:cs="Arial"/>
          <w:color w:val="000000"/>
          <w:lang w:val="id-ID"/>
        </w:rPr>
        <w:t xml:space="preserve"> yang berkesinambungan. </w:t>
      </w:r>
      <w:r w:rsidR="00930E50">
        <w:rPr>
          <w:rFonts w:cs="Arial"/>
          <w:color w:val="000000"/>
          <w:lang w:val="id-ID"/>
        </w:rPr>
        <w:t xml:space="preserve">Kemitraan </w:t>
      </w:r>
      <w:r w:rsidR="007439A0">
        <w:rPr>
          <w:rFonts w:cs="Arial"/>
          <w:color w:val="000000"/>
          <w:lang w:val="id-ID"/>
        </w:rPr>
        <w:t>PPDGS-RKG</w:t>
      </w:r>
      <w:r w:rsidR="00930E50">
        <w:rPr>
          <w:rFonts w:cs="Arial"/>
          <w:color w:val="000000"/>
          <w:lang w:val="id-ID"/>
        </w:rPr>
        <w:t xml:space="preserve"> </w:t>
      </w:r>
      <w:r w:rsidRPr="00A42B1E">
        <w:rPr>
          <w:rFonts w:cs="Arial"/>
          <w:color w:val="000000"/>
          <w:lang w:val="id-ID"/>
        </w:rPr>
        <w:t xml:space="preserve">dengan lulusan </w:t>
      </w:r>
      <w:r w:rsidRPr="00FB215E">
        <w:rPr>
          <w:rFonts w:cs="Arial"/>
          <w:color w:val="000000"/>
          <w:lang w:val="id-ID"/>
        </w:rPr>
        <w:t xml:space="preserve">dapat berupa: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studi, persentase mahasiswa </w:t>
      </w:r>
      <w:r w:rsidRPr="007A7734">
        <w:rPr>
          <w:rFonts w:cs="Arial"/>
          <w:i/>
          <w:lang w:val="id-ID"/>
        </w:rPr>
        <w:t>drop out</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6A4575" w:rsidP="00863F96">
      <w:pPr>
        <w:numPr>
          <w:ilvl w:val="1"/>
          <w:numId w:val="25"/>
        </w:numPr>
        <w:tabs>
          <w:tab w:val="clear" w:pos="360"/>
          <w:tab w:val="left" w:pos="540"/>
        </w:tabs>
        <w:ind w:left="540" w:hanging="540"/>
        <w:rPr>
          <w:rFonts w:cs="Arial"/>
          <w:color w:val="000000"/>
        </w:rPr>
      </w:pPr>
      <w:r>
        <w:rPr>
          <w:rFonts w:cs="Arial"/>
          <w:bCs/>
        </w:rPr>
        <w:lastRenderedPageBreak/>
        <w:t xml:space="preserve">Jenis dan mutu layanan </w:t>
      </w:r>
      <w:r w:rsidR="007439A0">
        <w:rPr>
          <w:rFonts w:cs="Arial"/>
          <w:bCs/>
          <w:lang w:val="id-ID"/>
        </w:rPr>
        <w:t>PPDGS-RKG</w:t>
      </w:r>
      <w:r>
        <w:rPr>
          <w:rFonts w:cs="Arial"/>
          <w:bCs/>
          <w:lang w:val="id-ID"/>
        </w:rPr>
        <w:t xml:space="preserve"> </w:t>
      </w:r>
      <w:r w:rsidR="00D10ADA" w:rsidRPr="00004E74">
        <w:rPr>
          <w:rFonts w:cs="Arial"/>
          <w:bCs/>
        </w:rPr>
        <w:t xml:space="preserve">kepada mahasiswa untuk </w:t>
      </w:r>
      <w:r w:rsidR="00D10ADA" w:rsidRPr="00004E74">
        <w:rPr>
          <w:rFonts w:cs="Arial"/>
          <w:bCs/>
          <w:noProof/>
        </w:rPr>
        <w:t>membina dan mengembangkanpenalaran, minat, bakat, seni, dan kesejahteraan</w:t>
      </w:r>
      <w:r w:rsidR="00D10ADA" w:rsidRPr="00004E74">
        <w:rPr>
          <w:rFonts w:cs="Arial"/>
          <w:bCs/>
        </w:rPr>
        <w:t xml:space="preserve">, mencakup layanan bimbingan dan konseling, pengembangan minat dan bakat, pembinaan </w:t>
      </w:r>
      <w:r w:rsidR="00D10ADA" w:rsidRPr="00004E74">
        <w:rPr>
          <w:rFonts w:cs="Arial"/>
          <w:bCs/>
          <w:i/>
        </w:rPr>
        <w:t>soft skills</w:t>
      </w:r>
      <w:r w:rsidR="00D10ADA"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sidR="00D10ADA">
        <w:rPr>
          <w:rFonts w:cs="Arial"/>
          <w:color w:val="000000"/>
          <w:lang w:val="id-ID"/>
        </w:rPr>
        <w:t>mahasiswa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095761" w:rsidRDefault="00D10ADA" w:rsidP="00863F96">
      <w:pPr>
        <w:numPr>
          <w:ilvl w:val="1"/>
          <w:numId w:val="25"/>
        </w:numPr>
        <w:tabs>
          <w:tab w:val="clear" w:pos="360"/>
          <w:tab w:val="left" w:pos="540"/>
        </w:tabs>
        <w:ind w:left="540" w:hanging="540"/>
        <w:rPr>
          <w:rFonts w:cs="Arial"/>
          <w:color w:val="000000"/>
          <w:lang w:val="nb-NO"/>
        </w:rPr>
      </w:pPr>
      <w:r w:rsidRPr="00004E74">
        <w:rPr>
          <w:rFonts w:cs="Arial"/>
          <w:color w:val="000000"/>
          <w:lang w:val="id-ID"/>
        </w:rPr>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00C93E04">
        <w:rPr>
          <w:rFonts w:cs="Arial"/>
          <w:color w:val="000000"/>
          <w:lang w:val="id-ID"/>
        </w:rPr>
        <w:t xml:space="preserve"> kompetensi </w:t>
      </w:r>
      <w:r w:rsidR="006B0300">
        <w:rPr>
          <w:rFonts w:cs="Arial"/>
          <w:color w:val="000000"/>
          <w:lang w:val="nb-NO"/>
        </w:rPr>
        <w:t xml:space="preserve">Dokter </w:t>
      </w:r>
      <w:r w:rsidR="006B0300">
        <w:rPr>
          <w:rFonts w:cs="Arial"/>
          <w:color w:val="000000"/>
          <w:lang w:val="id-ID"/>
        </w:rPr>
        <w:t>G</w:t>
      </w:r>
      <w:r w:rsidR="006B0300">
        <w:rPr>
          <w:rFonts w:cs="Arial"/>
          <w:color w:val="000000"/>
          <w:lang w:val="nb-NO"/>
        </w:rPr>
        <w:t xml:space="preserve">igi </w:t>
      </w:r>
      <w:r w:rsidR="006B0300">
        <w:rPr>
          <w:rFonts w:cs="Arial"/>
          <w:color w:val="000000"/>
          <w:lang w:val="id-ID"/>
        </w:rPr>
        <w:t>S</w:t>
      </w:r>
      <w:r w:rsidR="00401536" w:rsidRPr="00095761">
        <w:rPr>
          <w:rFonts w:cs="Arial"/>
          <w:color w:val="000000"/>
          <w:lang w:val="nb-NO"/>
        </w:rPr>
        <w:t xml:space="preserve">pesialis </w:t>
      </w:r>
      <w:r w:rsidR="00244E3E" w:rsidRPr="00095761">
        <w:rPr>
          <w:rFonts w:cs="Arial"/>
          <w:color w:val="000000"/>
          <w:lang w:val="nb-NO"/>
        </w:rPr>
        <w:t>Radiologi</w:t>
      </w:r>
      <w:r w:rsidR="006810A8">
        <w:rPr>
          <w:rFonts w:cs="Arial"/>
          <w:color w:val="000000"/>
          <w:lang w:val="id-ID"/>
        </w:rPr>
        <w:t xml:space="preserve"> Kedokteran Gigi</w:t>
      </w:r>
      <w:r>
        <w:rPr>
          <w:rFonts w:cs="Arial"/>
          <w:color w:val="000000"/>
          <w:lang w:val="id-ID"/>
        </w:rPr>
        <w:t xml:space="preserve"> Indonesia</w:t>
      </w:r>
      <w:r w:rsidR="00A7097F" w:rsidRPr="00095761">
        <w:rPr>
          <w:rFonts w:cs="Arial"/>
          <w:color w:val="000000"/>
          <w:lang w:val="nb-NO"/>
        </w:rPr>
        <w:t>.</w:t>
      </w:r>
    </w:p>
    <w:p w:rsidR="00D10ADA" w:rsidRPr="00095761" w:rsidRDefault="00D10ADA" w:rsidP="00863F96">
      <w:pPr>
        <w:numPr>
          <w:ilvl w:val="1"/>
          <w:numId w:val="25"/>
        </w:numPr>
        <w:tabs>
          <w:tab w:val="clear" w:pos="360"/>
          <w:tab w:val="left" w:pos="540"/>
        </w:tabs>
        <w:ind w:left="540" w:hanging="540"/>
        <w:rPr>
          <w:rFonts w:cs="Arial"/>
          <w:color w:val="000000"/>
          <w:lang w:val="nb-NO"/>
        </w:rPr>
      </w:pPr>
      <w:r w:rsidRPr="009E7727">
        <w:rPr>
          <w:rFonts w:cs="Arial"/>
          <w:lang w:val="id-ID"/>
        </w:rPr>
        <w:t xml:space="preserve">Masa tunggu lulusan untuk memperoleh pekerjaan pertama </w:t>
      </w:r>
      <w:r w:rsidR="00A7097F">
        <w:rPr>
          <w:rFonts w:cs="Arial"/>
          <w:lang w:val="id-ID"/>
        </w:rPr>
        <w:t>dan kesesuaian dengan kompetens</w:t>
      </w:r>
      <w:r w:rsidR="00A7097F" w:rsidRPr="00095761">
        <w:rPr>
          <w:rFonts w:cs="Arial"/>
          <w:lang w:val="nb-NO"/>
        </w:rPr>
        <w:t>i.</w:t>
      </w:r>
    </w:p>
    <w:p w:rsidR="00D10ADA" w:rsidRPr="003B37B9" w:rsidRDefault="00D10ADA" w:rsidP="00863F96">
      <w:pPr>
        <w:numPr>
          <w:ilvl w:val="1"/>
          <w:numId w:val="25"/>
        </w:numPr>
        <w:tabs>
          <w:tab w:val="clear" w:pos="360"/>
          <w:tab w:val="left" w:pos="540"/>
        </w:tabs>
        <w:ind w:left="540" w:hanging="540"/>
        <w:rPr>
          <w:rFonts w:cs="Arial"/>
          <w:lang w:val="nb-NO"/>
        </w:rPr>
      </w:pPr>
      <w:r w:rsidRPr="003B37B9">
        <w:rPr>
          <w:rFonts w:cs="Arial"/>
          <w:lang w:val="nb-NO"/>
        </w:rPr>
        <w:t>Pelacakan dan perekaman data lulusan yang mencakup</w:t>
      </w:r>
      <w:r w:rsidRPr="00F56D80">
        <w:rPr>
          <w:rFonts w:cs="Arial"/>
          <w:lang w:val="id-ID"/>
        </w:rPr>
        <w:t>u</w:t>
      </w:r>
      <w:r w:rsidRPr="003B37B9">
        <w:rPr>
          <w:rFonts w:cs="Arial"/>
          <w:lang w:val="nb-NO"/>
        </w:rPr>
        <w:t>paya pelacakan dan perekaman data lulusan, pemanfaatan hasil pelacakan untuk perbaikan dalam aspek proses pembelajaran, penggalangan dana, informasi pekerjaan, dan membangun jejaring, serta pendapat pengguna lulusan 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rsidR="00A32C51">
        <w:t xml:space="preserve"> </w:t>
      </w:r>
      <w:r w:rsidR="007439A0">
        <w:rPr>
          <w:lang w:val="id-ID"/>
        </w:rPr>
        <w:t>PPDGS-RKG</w:t>
      </w:r>
      <w:r>
        <w:t>, meliputi</w:t>
      </w:r>
      <w:r>
        <w:rPr>
          <w:lang w:val="id-ID"/>
        </w:rPr>
        <w:t xml:space="preserve">, </w:t>
      </w:r>
      <w:r>
        <w:t>sumbangan dana, sumbangan fasilitas, keterlibatan dalam kegiatan</w:t>
      </w:r>
      <w:r w:rsidR="00E85464">
        <w:rPr>
          <w:lang w:val="id-ID"/>
        </w:rPr>
        <w:t xml:space="preserve"> </w:t>
      </w:r>
      <w:r w:rsidR="007439A0">
        <w:rPr>
          <w:lang w:val="id-ID"/>
        </w:rPr>
        <w:t>PPDGS-RKG</w:t>
      </w:r>
      <w:r>
        <w:t>, pengembangan jejaring, dan penyediaan fasilitas</w:t>
      </w:r>
      <w:r w:rsidRPr="005213BD">
        <w:rPr>
          <w:rFonts w:cs="Arial"/>
          <w:lang w:val="id-ID"/>
        </w:rPr>
        <w:t>.</w:t>
      </w:r>
    </w:p>
    <w:p w:rsidR="005F2BA0" w:rsidRDefault="005F2BA0" w:rsidP="005F2BA0">
      <w:pPr>
        <w:pStyle w:val="Heading1"/>
        <w:spacing w:before="0" w:after="0"/>
        <w:rPr>
          <w:rFonts w:ascii="Arial" w:hAnsi="Arial" w:cs="Arial"/>
          <w:b w:val="0"/>
          <w:bCs w:val="0"/>
          <w:color w:val="000000"/>
          <w:kern w:val="0"/>
          <w:sz w:val="24"/>
          <w:szCs w:val="24"/>
          <w:lang w:val="id-ID"/>
        </w:rPr>
      </w:pPr>
    </w:p>
    <w:p w:rsidR="00753EB1" w:rsidRPr="00095761" w:rsidRDefault="00753EB1" w:rsidP="005F2BA0">
      <w:pPr>
        <w:pStyle w:val="Heading1"/>
        <w:spacing w:before="0" w:after="0"/>
        <w:rPr>
          <w:rFonts w:ascii="Arial" w:hAnsi="Arial" w:cs="Arial"/>
          <w:color w:val="0D0D0D"/>
          <w:sz w:val="24"/>
          <w:szCs w:val="24"/>
          <w:lang w:val="id-ID"/>
        </w:rPr>
      </w:pPr>
      <w:r w:rsidRPr="00095761">
        <w:rPr>
          <w:rFonts w:ascii="Arial" w:hAnsi="Arial" w:cs="Arial"/>
          <w:color w:val="0D0D0D"/>
          <w:sz w:val="24"/>
          <w:szCs w:val="24"/>
          <w:lang w:val="id-ID"/>
        </w:rPr>
        <w:t>Standar 4</w:t>
      </w:r>
      <w:r w:rsidR="00837C3C">
        <w:rPr>
          <w:rFonts w:ascii="Arial" w:hAnsi="Arial" w:cs="Arial"/>
          <w:color w:val="0D0D0D"/>
          <w:sz w:val="24"/>
          <w:szCs w:val="24"/>
          <w:lang w:val="id-ID"/>
        </w:rPr>
        <w:t xml:space="preserve"> </w:t>
      </w:r>
      <w:r w:rsidRPr="00095761">
        <w:rPr>
          <w:rFonts w:ascii="Arial" w:hAnsi="Arial" w:cs="Arial"/>
          <w:color w:val="0D0D0D"/>
          <w:sz w:val="24"/>
          <w:szCs w:val="24"/>
          <w:lang w:val="id-ID"/>
        </w:rPr>
        <w:t>Sumber Daya Manusia</w:t>
      </w:r>
    </w:p>
    <w:p w:rsidR="00753EB1" w:rsidRPr="00095761" w:rsidRDefault="00753EB1" w:rsidP="00753EB1">
      <w:pPr>
        <w:rPr>
          <w:lang w:val="id-ID"/>
        </w:rPr>
      </w:pPr>
    </w:p>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095761">
        <w:rPr>
          <w:rFonts w:cs="Arial"/>
          <w:color w:val="0D0D0D"/>
          <w:lang w:val="id-ID"/>
        </w:rPr>
        <w:t>sumber daya manusia</w:t>
      </w:r>
      <w:r w:rsidRPr="00A42B1E">
        <w:rPr>
          <w:rFonts w:cs="Arial"/>
          <w:color w:val="0D0D0D"/>
          <w:lang w:val="id-ID"/>
        </w:rPr>
        <w:t xml:space="preserve"> yang andal dan mampu menjamin mu</w:t>
      </w:r>
      <w:r w:rsidR="000F1AB5">
        <w:rPr>
          <w:rFonts w:cs="Arial"/>
          <w:color w:val="0D0D0D"/>
          <w:lang w:val="id-ID"/>
        </w:rPr>
        <w:t xml:space="preserve">tu penyelenggaraan </w:t>
      </w:r>
      <w:r w:rsidR="007439A0">
        <w:rPr>
          <w:rFonts w:cs="Arial"/>
          <w:color w:val="0D0D0D"/>
          <w:lang w:val="id-ID"/>
        </w:rPr>
        <w:t>PPDGS-RKG</w:t>
      </w:r>
      <w:r w:rsidRPr="00A42B1E">
        <w:rPr>
          <w:rFonts w:cs="Arial"/>
          <w:color w:val="0D0D0D"/>
          <w:lang w:val="id-ID"/>
        </w:rPr>
        <w:t>, melalui program akademik sesuai dengan visi, mis</w:t>
      </w:r>
      <w:r w:rsidR="005F2BA0">
        <w:rPr>
          <w:rFonts w:cs="Arial"/>
          <w:color w:val="0D0D0D"/>
          <w:lang w:val="id-ID"/>
        </w:rPr>
        <w:t xml:space="preserve">i, tujuan, dan sasaran. </w:t>
      </w:r>
      <w:r w:rsidR="007439A0">
        <w:rPr>
          <w:rFonts w:cs="Arial"/>
          <w:color w:val="0D0D0D"/>
          <w:lang w:val="id-ID"/>
        </w:rPr>
        <w:t>PPDGS-RKG</w:t>
      </w:r>
      <w:r w:rsidR="005F2BA0">
        <w:rPr>
          <w:rFonts w:cs="Arial"/>
          <w:color w:val="0D0D0D"/>
          <w:lang w:val="id-ID"/>
        </w:rPr>
        <w:t xml:space="preserve"> </w:t>
      </w:r>
      <w:r w:rsidRPr="00A42B1E">
        <w:rPr>
          <w:rFonts w:cs="Arial"/>
          <w:color w:val="0D0D0D"/>
          <w:lang w:val="id-ID"/>
        </w:rPr>
        <w:t>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Untuk menjamin mutu dosen dan tenaga kependid</w:t>
      </w:r>
      <w:r w:rsidR="005F2BA0">
        <w:rPr>
          <w:rFonts w:cs="Arial"/>
          <w:color w:val="0D0D0D"/>
          <w:lang w:val="id-ID"/>
        </w:rPr>
        <w:t xml:space="preserve">ikan yang bermutu baik, </w:t>
      </w:r>
      <w:r w:rsidR="007439A0">
        <w:rPr>
          <w:rFonts w:cs="Arial"/>
          <w:color w:val="0D0D0D"/>
          <w:lang w:val="id-ID"/>
        </w:rPr>
        <w:t>PPDGS-RKG</w:t>
      </w:r>
      <w:r w:rsidR="005F2BA0">
        <w:rPr>
          <w:rFonts w:cs="Arial"/>
          <w:color w:val="0D0D0D"/>
          <w:lang w:val="id-ID"/>
        </w:rPr>
        <w:t xml:space="preserve"> </w:t>
      </w:r>
      <w:r w:rsidRPr="00A42B1E">
        <w:rPr>
          <w:rFonts w:cs="Arial"/>
          <w:color w:val="0D0D0D"/>
          <w:lang w:val="id-ID"/>
        </w:rPr>
        <w:t xml:space="preserve">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00FF7968">
        <w:rPr>
          <w:rFonts w:cs="Arial"/>
          <w:color w:val="0D0D0D"/>
          <w:lang w:val="id-ID"/>
        </w:rPr>
        <w:t xml:space="preserve">yang baik. </w:t>
      </w:r>
      <w:r w:rsidR="007439A0">
        <w:rPr>
          <w:rFonts w:cs="Arial"/>
          <w:color w:val="0D0D0D"/>
          <w:lang w:val="id-ID"/>
        </w:rPr>
        <w:t>PPDGS-RKG</w:t>
      </w:r>
      <w:r w:rsidR="00FF7968">
        <w:rPr>
          <w:rFonts w:cs="Arial"/>
          <w:color w:val="0D0D0D"/>
          <w:lang w:val="id-ID"/>
        </w:rPr>
        <w:t xml:space="preserve"> </w:t>
      </w:r>
      <w:r w:rsidRPr="00A42B1E">
        <w:rPr>
          <w:rFonts w:cs="Arial"/>
          <w:color w:val="0D0D0D"/>
          <w:lang w:val="id-ID"/>
        </w:rPr>
        <w:t xml:space="preserve">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5" w:name="_Toc204423611"/>
      <w:r w:rsidRPr="00F704A6">
        <w:rPr>
          <w:bCs w:val="0"/>
          <w:color w:val="0D0D0D"/>
          <w:sz w:val="24"/>
          <w:szCs w:val="24"/>
          <w:lang w:val="id-ID"/>
        </w:rPr>
        <w:t>Deskripsi</w:t>
      </w:r>
      <w:bookmarkEnd w:id="5"/>
    </w:p>
    <w:p w:rsidR="00D10ADA" w:rsidRPr="00A42B1E" w:rsidRDefault="00D10ADA" w:rsidP="00572015">
      <w:pPr>
        <w:rPr>
          <w:rFonts w:cs="Arial"/>
          <w:color w:val="0D0D0D"/>
          <w:lang w:val="id-ID"/>
        </w:rPr>
      </w:pPr>
    </w:p>
    <w:p w:rsidR="00D10ADA" w:rsidRPr="00A42B1E" w:rsidRDefault="007439A0" w:rsidP="00572015">
      <w:pPr>
        <w:rPr>
          <w:rFonts w:cs="Arial"/>
          <w:color w:val="0D0D0D"/>
          <w:lang w:val="id-ID"/>
        </w:rPr>
      </w:pPr>
      <w:r>
        <w:rPr>
          <w:rFonts w:cs="Arial"/>
          <w:color w:val="0D0D0D"/>
          <w:lang w:val="id-ID"/>
        </w:rPr>
        <w:t>PPDGS-RKG</w:t>
      </w:r>
      <w:r w:rsidR="00FF7968">
        <w:rPr>
          <w:rFonts w:cs="Arial"/>
          <w:color w:val="0D0D0D"/>
          <w:lang w:val="id-ID"/>
        </w:rPr>
        <w:t xml:space="preserve"> </w:t>
      </w:r>
      <w:r w:rsidR="00D10ADA" w:rsidRPr="00F704A6">
        <w:rPr>
          <w:rFonts w:cs="Arial"/>
          <w:color w:val="0D0D0D"/>
          <w:lang w:val="id-ID"/>
        </w:rPr>
        <w:t>me</w:t>
      </w:r>
      <w:r w:rsidR="00D10ADA" w:rsidRPr="00A42B1E">
        <w:rPr>
          <w:rFonts w:cs="Arial"/>
          <w:color w:val="0D0D0D"/>
          <w:lang w:val="id-ID"/>
        </w:rPr>
        <w:t>ndayagunakan</w:t>
      </w:r>
      <w:r w:rsidR="00D10ADA" w:rsidRPr="00F704A6">
        <w:rPr>
          <w:rFonts w:cs="Arial"/>
          <w:color w:val="0D0D0D"/>
          <w:lang w:val="id-ID"/>
        </w:rPr>
        <w:t xml:space="preserve"> dosen tetap yang memenuhi kualifikasi akademik dan profesional, serta mutu kinerja, dalam jumlah yang selaras dengan tuntutan penyelenggaraan  program. </w:t>
      </w:r>
      <w:r w:rsidR="004400A2">
        <w:rPr>
          <w:rFonts w:cs="Arial"/>
          <w:color w:val="0D0D0D"/>
          <w:lang w:val="id-ID"/>
        </w:rPr>
        <w:t xml:space="preserve">Jika diperlukan </w:t>
      </w:r>
      <w:r>
        <w:rPr>
          <w:rFonts w:cs="Arial"/>
          <w:color w:val="0D0D0D"/>
          <w:lang w:val="id-ID"/>
        </w:rPr>
        <w:t>PPDGS-RKG</w:t>
      </w:r>
      <w:r w:rsidR="004400A2">
        <w:rPr>
          <w:rFonts w:cs="Arial"/>
          <w:color w:val="0D0D0D"/>
          <w:lang w:val="id-ID"/>
        </w:rPr>
        <w:t xml:space="preserve"> </w:t>
      </w:r>
      <w:r w:rsidR="00D10ADA" w:rsidRPr="00A42B1E">
        <w:rPr>
          <w:rFonts w:cs="Arial"/>
          <w:color w:val="0D0D0D"/>
          <w:lang w:val="id-ID"/>
        </w:rPr>
        <w:t xml:space="preserve">mendayagunakan </w:t>
      </w:r>
      <w:r w:rsidR="00D10ADA" w:rsidRPr="00F704A6">
        <w:rPr>
          <w:rFonts w:cs="Arial"/>
          <w:color w:val="0D0D0D"/>
          <w:lang w:val="id-ID"/>
        </w:rPr>
        <w:t xml:space="preserve">dosen tidak tetap </w:t>
      </w:r>
      <w:r w:rsidR="00D10ADA">
        <w:rPr>
          <w:rFonts w:cs="Arial"/>
          <w:color w:val="0D0D0D"/>
          <w:lang w:val="id-ID"/>
        </w:rPr>
        <w:t>(dosen mata ajar</w:t>
      </w:r>
      <w:r w:rsidR="00D10ADA" w:rsidRPr="00A42B1E">
        <w:rPr>
          <w:rFonts w:cs="Arial"/>
          <w:color w:val="0D0D0D"/>
          <w:lang w:val="id-ID"/>
        </w:rPr>
        <w:t xml:space="preserve">, dosen tamu, dosen luar biasa dan/atau pakar) untuk memenuhi kebutuhan penjaminan mutu program akademik. </w:t>
      </w:r>
      <w:r>
        <w:rPr>
          <w:rFonts w:cs="Arial"/>
          <w:color w:val="0D0D0D"/>
          <w:lang w:val="id-ID"/>
        </w:rPr>
        <w:t>PPDGS-RKG</w:t>
      </w:r>
      <w:r w:rsidR="004400A2">
        <w:rPr>
          <w:rFonts w:cs="Arial"/>
          <w:color w:val="0D0D0D"/>
          <w:lang w:val="id-ID"/>
        </w:rPr>
        <w:t xml:space="preserve"> </w:t>
      </w:r>
      <w:r w:rsidR="00D10ADA" w:rsidRPr="00A42B1E">
        <w:rPr>
          <w:rFonts w:cs="Arial"/>
          <w:color w:val="0D0D0D"/>
          <w:lang w:val="id-ID"/>
        </w:rPr>
        <w:t xml:space="preserve">  mendayagunakan</w:t>
      </w:r>
      <w:r w:rsidR="00D10ADA" w:rsidRPr="00F704A6">
        <w:rPr>
          <w:rFonts w:cs="Arial"/>
          <w:color w:val="0D0D0D"/>
          <w:lang w:val="id-ID"/>
        </w:rPr>
        <w:t xml:space="preserve"> tenaga </w:t>
      </w:r>
      <w:r w:rsidR="00D10ADA" w:rsidRPr="00A42B1E">
        <w:rPr>
          <w:rFonts w:cs="Arial"/>
          <w:color w:val="0D0D0D"/>
          <w:lang w:val="id-ID"/>
        </w:rPr>
        <w:t>kependidikan</w:t>
      </w:r>
      <w:r w:rsidR="00D10ADA" w:rsidRPr="00F704A6">
        <w:rPr>
          <w:rFonts w:cs="Arial"/>
          <w:color w:val="0D0D0D"/>
          <w:lang w:val="id-ID"/>
        </w:rPr>
        <w:t xml:space="preserve">, </w:t>
      </w:r>
      <w:r w:rsidR="00D10ADA" w:rsidRPr="00A42B1E">
        <w:rPr>
          <w:rFonts w:cs="Arial"/>
          <w:color w:val="0D0D0D"/>
          <w:lang w:val="id-ID"/>
        </w:rPr>
        <w:t xml:space="preserve">seperti </w:t>
      </w:r>
      <w:r w:rsidR="00D10ADA" w:rsidRPr="00F704A6">
        <w:rPr>
          <w:rFonts w:cs="Arial"/>
          <w:color w:val="0D0D0D"/>
          <w:lang w:val="id-ID"/>
        </w:rPr>
        <w:t xml:space="preserve">pustakawan, laboran, </w:t>
      </w:r>
      <w:r w:rsidR="00D10ADA" w:rsidRPr="00A42B1E">
        <w:rPr>
          <w:rFonts w:cs="Arial"/>
          <w:color w:val="0D0D0D"/>
          <w:lang w:val="id-ID"/>
        </w:rPr>
        <w:t xml:space="preserve">analis, </w:t>
      </w:r>
      <w:r w:rsidR="00D10ADA" w:rsidRPr="00F704A6">
        <w:rPr>
          <w:rFonts w:cs="Arial"/>
          <w:color w:val="0D0D0D"/>
          <w:lang w:val="id-ID"/>
        </w:rPr>
        <w:t xml:space="preserve">teknisi, </w:t>
      </w:r>
      <w:r w:rsidR="00D10ADA" w:rsidRPr="00A42B1E">
        <w:rPr>
          <w:rFonts w:cs="Arial"/>
          <w:color w:val="0D0D0D"/>
          <w:lang w:val="id-ID"/>
        </w:rPr>
        <w:t xml:space="preserve">operator, </w:t>
      </w:r>
      <w:r w:rsidR="00D10ADA" w:rsidRPr="00F704A6">
        <w:rPr>
          <w:rFonts w:cs="Arial"/>
          <w:color w:val="0D0D0D"/>
          <w:lang w:val="id-ID"/>
        </w:rPr>
        <w:t>dan</w:t>
      </w:r>
      <w:r w:rsidR="00D10ADA" w:rsidRPr="00A42B1E">
        <w:rPr>
          <w:rFonts w:cs="Arial"/>
          <w:color w:val="0D0D0D"/>
          <w:lang w:val="id-ID"/>
        </w:rPr>
        <w:t xml:space="preserve">/atau </w:t>
      </w:r>
      <w:r w:rsidR="00D10ADA" w:rsidRPr="00F704A6">
        <w:rPr>
          <w:rFonts w:cs="Arial"/>
          <w:color w:val="0D0D0D"/>
          <w:lang w:val="id-ID"/>
        </w:rPr>
        <w:t>staf adminis</w:t>
      </w:r>
      <w:r w:rsidR="00D10ADA" w:rsidRPr="00A42B1E">
        <w:rPr>
          <w:rFonts w:cs="Arial"/>
          <w:color w:val="0D0D0D"/>
          <w:lang w:val="id-ID"/>
        </w:rPr>
        <w:t>t</w:t>
      </w:r>
      <w:r w:rsidR="00D10ADA" w:rsidRPr="00F704A6">
        <w:rPr>
          <w:rFonts w:cs="Arial"/>
          <w:color w:val="0D0D0D"/>
          <w:lang w:val="id-ID"/>
        </w:rPr>
        <w:t>rasi dengan kualifikasi dan mutu kinerja, serta jumlah yang sesuai dengan kebutuhan penyele</w:t>
      </w:r>
      <w:r w:rsidR="005279FE">
        <w:rPr>
          <w:rFonts w:cs="Arial"/>
          <w:color w:val="0D0D0D"/>
          <w:lang w:val="id-ID"/>
        </w:rPr>
        <w:t xml:space="preserve">nggaraan </w:t>
      </w:r>
      <w:r>
        <w:rPr>
          <w:rFonts w:cs="Arial"/>
          <w:color w:val="0D0D0D"/>
          <w:lang w:val="id-ID"/>
        </w:rPr>
        <w:t>PPDGS-RKG</w:t>
      </w:r>
      <w:r w:rsidR="004400A2">
        <w:rPr>
          <w:rFonts w:cs="Arial"/>
          <w:color w:val="0D0D0D"/>
          <w:lang w:val="id-ID"/>
        </w:rPr>
        <w:t xml:space="preserve">. </w:t>
      </w:r>
      <w:r>
        <w:rPr>
          <w:rFonts w:cs="Arial"/>
          <w:color w:val="0D0D0D"/>
          <w:lang w:val="id-ID"/>
        </w:rPr>
        <w:t>PPDGS-RKG</w:t>
      </w:r>
      <w:r w:rsidR="004400A2">
        <w:rPr>
          <w:rFonts w:cs="Arial"/>
          <w:color w:val="0D0D0D"/>
          <w:lang w:val="id-ID"/>
        </w:rPr>
        <w:t xml:space="preserve"> </w:t>
      </w:r>
      <w:r w:rsidR="00D10ADA" w:rsidRPr="00F704A6">
        <w:rPr>
          <w:rFonts w:cs="Arial"/>
          <w:color w:val="0D0D0D"/>
          <w:lang w:val="id-ID"/>
        </w:rPr>
        <w:t xml:space="preserve">memiliki </w:t>
      </w:r>
      <w:r w:rsidR="00D10ADA" w:rsidRPr="00A42B1E">
        <w:rPr>
          <w:rFonts w:cs="Arial"/>
          <w:color w:val="0D0D0D"/>
          <w:lang w:val="id-ID"/>
        </w:rPr>
        <w:t xml:space="preserve">sistem seleksi, perekrutan, penempatan, </w:t>
      </w:r>
      <w:r w:rsidR="00D10ADA" w:rsidRPr="00F704A6">
        <w:rPr>
          <w:rFonts w:cs="Arial"/>
          <w:color w:val="0D0D0D"/>
          <w:lang w:val="id-ID"/>
        </w:rPr>
        <w:t>pengembangan</w:t>
      </w:r>
      <w:r w:rsidR="00D10ADA" w:rsidRPr="00A42B1E">
        <w:rPr>
          <w:rFonts w:cs="Arial"/>
          <w:color w:val="0D0D0D"/>
          <w:lang w:val="id-ID"/>
        </w:rPr>
        <w:t>, retensi, dan pemberhentian</w:t>
      </w:r>
      <w:r w:rsidR="00D10ADA" w:rsidRPr="00F704A6">
        <w:rPr>
          <w:rFonts w:cs="Arial"/>
          <w:color w:val="0D0D0D"/>
          <w:lang w:val="id-ID"/>
        </w:rPr>
        <w:t xml:space="preserve"> dosen dan </w:t>
      </w:r>
      <w:r w:rsidR="00D10ADA" w:rsidRPr="00A42B1E">
        <w:rPr>
          <w:rFonts w:cs="Arial"/>
          <w:color w:val="0D0D0D"/>
          <w:lang w:val="id-ID"/>
        </w:rPr>
        <w:t>tenaga kependidikan</w:t>
      </w:r>
      <w:r w:rsidR="00D10ADA" w:rsidRPr="00F704A6">
        <w:rPr>
          <w:rFonts w:cs="Arial"/>
          <w:color w:val="0D0D0D"/>
          <w:lang w:val="id-ID"/>
        </w:rPr>
        <w:t xml:space="preserve"> yang selaras dengan kebutuhan</w:t>
      </w:r>
      <w:r w:rsidR="00D10ADA" w:rsidRPr="00A42B1E">
        <w:rPr>
          <w:rFonts w:cs="Arial"/>
          <w:color w:val="0D0D0D"/>
          <w:lang w:val="id-ID"/>
        </w:rPr>
        <w:t xml:space="preserve"> penjaminan mutu program akademik</w:t>
      </w:r>
      <w:r w:rsidR="00D10ADA"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lastRenderedPageBreak/>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sidRPr="00095761">
        <w:rPr>
          <w:rFonts w:cs="Arial"/>
          <w:lang w:val="sv-SE"/>
        </w:rPr>
        <w:t>.</w:t>
      </w:r>
    </w:p>
    <w:p w:rsidR="00D10ADA" w:rsidRPr="00095761" w:rsidRDefault="00D10ADA" w:rsidP="0031767D">
      <w:pPr>
        <w:ind w:left="567" w:hanging="567"/>
        <w:rPr>
          <w:rFonts w:cs="Arial"/>
          <w:lang w:val="nb-NO"/>
        </w:rPr>
      </w:pPr>
      <w:r>
        <w:rPr>
          <w:rFonts w:cs="Arial"/>
          <w:lang w:val="id-ID"/>
        </w:rPr>
        <w:t xml:space="preserve">4.4 </w:t>
      </w:r>
      <w:r>
        <w:rPr>
          <w:rFonts w:cs="Arial"/>
          <w:lang w:val="id-ID"/>
        </w:rPr>
        <w:tab/>
        <w:t>Aktivitas dosen tetap dalam bidang Tridharma dan dosen tidak tetap dalam proses pembelajaran</w:t>
      </w:r>
      <w:r w:rsidR="00A7097F" w:rsidRPr="00095761">
        <w:rPr>
          <w:rFonts w:cs="Arial"/>
          <w:lang w:val="nb-NO"/>
        </w:rPr>
        <w:t>.</w:t>
      </w:r>
    </w:p>
    <w:p w:rsidR="00D10ADA" w:rsidRPr="00095761" w:rsidRDefault="00D10ADA" w:rsidP="0031767D">
      <w:pPr>
        <w:numPr>
          <w:ilvl w:val="1"/>
          <w:numId w:val="35"/>
        </w:numPr>
        <w:ind w:left="567" w:hanging="567"/>
        <w:rPr>
          <w:rFonts w:cs="Arial"/>
          <w:noProof/>
          <w:lang w:val="nb-NO"/>
        </w:rPr>
      </w:pPr>
      <w:r w:rsidRPr="00095761">
        <w:rPr>
          <w:lang w:val="nb-NO"/>
        </w:rPr>
        <w:t xml:space="preserve">Peningkatan kemampuan dosen tetap </w:t>
      </w:r>
      <w:r>
        <w:rPr>
          <w:lang w:val="id-ID"/>
        </w:rPr>
        <w:t>yang bidang ke</w:t>
      </w:r>
      <w:r w:rsidR="000864BE">
        <w:rPr>
          <w:lang w:val="id-ID"/>
        </w:rPr>
        <w:t xml:space="preserve">ahliannya sesuai dengan </w:t>
      </w:r>
      <w:r w:rsidR="007439A0">
        <w:rPr>
          <w:lang w:val="id-ID"/>
        </w:rPr>
        <w:t>PPDGS-RKG</w:t>
      </w:r>
      <w:r w:rsidR="000864BE">
        <w:rPr>
          <w:lang w:val="id-ID"/>
        </w:rPr>
        <w:t xml:space="preserve"> </w:t>
      </w:r>
      <w:r w:rsidRPr="00095761">
        <w:rPr>
          <w:lang w:val="nb-NO"/>
        </w:rPr>
        <w:t xml:space="preserve">melalui program tugas belajar dalam bidang yang sesuai dengan bidang </w:t>
      </w:r>
      <w:r>
        <w:rPr>
          <w:lang w:val="id-ID"/>
        </w:rPr>
        <w:t>program studi</w:t>
      </w:r>
      <w:r w:rsidR="00A7097F" w:rsidRPr="00095761">
        <w:rPr>
          <w:rFonts w:cs="Arial"/>
          <w:lang w:val="nb-NO"/>
        </w:rPr>
        <w:t>.</w:t>
      </w:r>
    </w:p>
    <w:p w:rsidR="00D10ADA" w:rsidRPr="00095761" w:rsidRDefault="00D10ADA" w:rsidP="0031767D">
      <w:pPr>
        <w:numPr>
          <w:ilvl w:val="1"/>
          <w:numId w:val="35"/>
        </w:numPr>
        <w:ind w:left="567" w:hanging="567"/>
        <w:rPr>
          <w:rFonts w:cs="Arial"/>
          <w:noProof/>
          <w:lang w:val="nb-NO"/>
        </w:rPr>
      </w:pPr>
      <w:r w:rsidRPr="00095761">
        <w:rPr>
          <w:lang w:val="nb-NO"/>
        </w:rPr>
        <w:t xml:space="preserve">Kegiatan dosen tetap yang bidang keahliannya sesuai dengan </w:t>
      </w:r>
      <w:r w:rsidR="007439A0">
        <w:rPr>
          <w:lang w:val="id-ID"/>
        </w:rPr>
        <w:t>PPDGS-RKG</w:t>
      </w:r>
      <w:r w:rsidR="000864BE">
        <w:rPr>
          <w:lang w:val="id-ID"/>
        </w:rPr>
        <w:t xml:space="preserve"> </w:t>
      </w:r>
      <w:r w:rsidRPr="00095761">
        <w:rPr>
          <w:lang w:val="nb-NO"/>
        </w:rPr>
        <w:t>dalam seminar ilmiah/</w:t>
      </w:r>
      <w:r>
        <w:rPr>
          <w:lang w:val="id-ID"/>
        </w:rPr>
        <w:t>simposium/</w:t>
      </w:r>
      <w:r w:rsidRPr="00095761">
        <w:rPr>
          <w:lang w:val="nb-NO"/>
        </w:rPr>
        <w:t>lokakarya/pe</w:t>
      </w:r>
      <w:r>
        <w:rPr>
          <w:lang w:val="id-ID"/>
        </w:rPr>
        <w:t>latihan/pameran</w:t>
      </w:r>
      <w:r w:rsidRPr="00095761">
        <w:rPr>
          <w:lang w:val="nb-NO"/>
        </w:rPr>
        <w:t xml:space="preserve"> yang tidak hanya melibatkan dosen PT sendiri</w:t>
      </w:r>
      <w:r w:rsidR="00A7097F" w:rsidRPr="00095761">
        <w:rPr>
          <w:lang w:val="nb-NO"/>
        </w:rPr>
        <w:t>.</w:t>
      </w:r>
    </w:p>
    <w:p w:rsidR="00D10ADA" w:rsidRPr="00095761" w:rsidRDefault="00D10ADA" w:rsidP="0031767D">
      <w:pPr>
        <w:numPr>
          <w:ilvl w:val="1"/>
          <w:numId w:val="35"/>
        </w:numPr>
        <w:ind w:left="567" w:hanging="567"/>
        <w:rPr>
          <w:rFonts w:cs="Arial"/>
          <w:noProof/>
          <w:lang w:val="nb-NO"/>
        </w:rPr>
      </w:pPr>
      <w:r w:rsidRPr="00095761">
        <w:rPr>
          <w:rFonts w:cs="Arial"/>
          <w:lang w:val="nb-NO"/>
        </w:rPr>
        <w:t xml:space="preserve">Kegiatan tenaga ahli/pakar sebagai pembicara dalam seminar/pelatihan, pembicara tamu, dsb, dari luar </w:t>
      </w:r>
      <w:r>
        <w:rPr>
          <w:rFonts w:cs="Arial"/>
          <w:lang w:val="id-ID"/>
        </w:rPr>
        <w:t>perguruan tinggi</w:t>
      </w:r>
      <w:r w:rsidRPr="00095761">
        <w:rPr>
          <w:rFonts w:cs="Arial"/>
          <w:lang w:val="nb-NO"/>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w:t>
      </w:r>
      <w:r w:rsidR="000864BE">
        <w:rPr>
          <w:lang w:val="id-ID"/>
        </w:rPr>
        <w:t xml:space="preserve">nnya sesuai dengan </w:t>
      </w:r>
      <w:r w:rsidR="007439A0">
        <w:rPr>
          <w:lang w:val="id-ID"/>
        </w:rPr>
        <w:t>PPDGS-RKG</w:t>
      </w:r>
      <w:r>
        <w:rPr>
          <w:lang w:val="id-ID"/>
        </w:rPr>
        <w:t>,</w:t>
      </w:r>
      <w:r>
        <w:rPr>
          <w:lang w:val="fi-FI"/>
        </w:rPr>
        <w:t xml:space="preserve"> dalam organisasi keilmuan atau organisasi profesi</w:t>
      </w:r>
      <w:r>
        <w:rPr>
          <w:lang w:val="id-ID"/>
        </w:rPr>
        <w:t xml:space="preserve"> tingkat nasional/internasional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00C93E04" w:rsidRPr="00095761">
        <w:rPr>
          <w:rFonts w:cs="Arial"/>
          <w:bCs/>
          <w:lang w:val="sv-SE"/>
        </w:rPr>
        <w:tab/>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Default="00D10ADA" w:rsidP="00E57DA9">
      <w:pPr>
        <w:rPr>
          <w:i/>
          <w:sz w:val="20"/>
          <w:szCs w:val="20"/>
          <w:lang w:val="sv-SE"/>
        </w:rPr>
      </w:pPr>
    </w:p>
    <w:p w:rsidR="00D10ADA" w:rsidRPr="00E54358" w:rsidRDefault="00E54358" w:rsidP="00E54358">
      <w:pPr>
        <w:pStyle w:val="Heading1"/>
        <w:spacing w:before="0"/>
        <w:rPr>
          <w:rFonts w:ascii="Arial" w:hAnsi="Arial" w:cs="Arial"/>
          <w:color w:val="0D0D0D"/>
          <w:sz w:val="24"/>
          <w:szCs w:val="24"/>
          <w:lang w:val="sv-SE"/>
        </w:rPr>
      </w:pPr>
      <w:bookmarkStart w:id="6" w:name="_Toc204423612"/>
      <w:r>
        <w:rPr>
          <w:rFonts w:ascii="Arial" w:hAnsi="Arial" w:cs="Arial"/>
          <w:color w:val="0D0D0D"/>
          <w:sz w:val="24"/>
          <w:szCs w:val="24"/>
          <w:lang w:val="sv-SE"/>
        </w:rPr>
        <w:t xml:space="preserve">Standar </w:t>
      </w:r>
      <w:r>
        <w:rPr>
          <w:rFonts w:ascii="Arial" w:hAnsi="Arial" w:cs="Arial"/>
          <w:color w:val="0D0D0D"/>
          <w:sz w:val="24"/>
          <w:szCs w:val="24"/>
          <w:lang w:val="id-ID"/>
        </w:rPr>
        <w:t xml:space="preserve">5 </w:t>
      </w:r>
      <w:r w:rsidR="00D10ADA" w:rsidRPr="00777F2F">
        <w:rPr>
          <w:rFonts w:ascii="Arial" w:hAnsi="Arial" w:cs="Arial"/>
          <w:color w:val="0D0D0D"/>
          <w:sz w:val="24"/>
          <w:szCs w:val="24"/>
          <w:lang w:val="sv-SE"/>
        </w:rPr>
        <w:t>Kurikulum, Pembelajaran, dan Suasana Akademik</w:t>
      </w:r>
      <w:bookmarkEnd w:id="6"/>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7" w:name="_Toc204423613"/>
      <w:r w:rsidRPr="00A42B1E">
        <w:rPr>
          <w:b w:val="0"/>
          <w:color w:val="0D0D0D"/>
          <w:sz w:val="24"/>
          <w:szCs w:val="24"/>
          <w:lang w:val="id-ID"/>
        </w:rPr>
        <w:t>Standar ini adalah acuan keunggulan mutu kurikulum, pembelajaran, dan suasana akademik untuk menjamin mutu penyelenggaraan program a</w:t>
      </w:r>
      <w:r w:rsidR="00106D97">
        <w:rPr>
          <w:b w:val="0"/>
          <w:color w:val="0D0D0D"/>
          <w:sz w:val="24"/>
          <w:szCs w:val="24"/>
          <w:lang w:val="id-ID"/>
        </w:rPr>
        <w:t xml:space="preserve">kademik di tingkat </w:t>
      </w:r>
      <w:r w:rsidR="007439A0">
        <w:rPr>
          <w:b w:val="0"/>
          <w:color w:val="0D0D0D"/>
          <w:sz w:val="24"/>
          <w:szCs w:val="24"/>
          <w:lang w:val="id-ID"/>
        </w:rPr>
        <w:t>PPDGS-RKG</w:t>
      </w:r>
      <w:r w:rsidRPr="00A42B1E">
        <w:rPr>
          <w:b w:val="0"/>
          <w:color w:val="0D0D0D"/>
          <w:sz w:val="24"/>
          <w:szCs w:val="24"/>
          <w:lang w:val="id-ID"/>
        </w:rPr>
        <w:t>. Kurikulum yang dirancang dan diterapkan harus mampu menjamin tercapainya tujuan, terlaksananya misi, da</w:t>
      </w:r>
      <w:r w:rsidR="00106D97">
        <w:rPr>
          <w:b w:val="0"/>
          <w:color w:val="0D0D0D"/>
          <w:sz w:val="24"/>
          <w:szCs w:val="24"/>
          <w:lang w:val="id-ID"/>
        </w:rPr>
        <w:t xml:space="preserve">n terwujudnya visi </w:t>
      </w:r>
      <w:r w:rsidR="007439A0">
        <w:rPr>
          <w:b w:val="0"/>
          <w:color w:val="0D0D0D"/>
          <w:sz w:val="24"/>
          <w:szCs w:val="24"/>
          <w:lang w:val="id-ID"/>
        </w:rPr>
        <w:t>PPDGS-RKG</w:t>
      </w:r>
      <w:r w:rsidRPr="00A42B1E">
        <w:rPr>
          <w:b w:val="0"/>
          <w:color w:val="0D0D0D"/>
          <w:sz w:val="24"/>
          <w:szCs w:val="24"/>
          <w:lang w:val="id-ID"/>
        </w:rPr>
        <w:t xml:space="preserve">.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w:t>
      </w:r>
      <w:r w:rsidR="00106D97">
        <w:rPr>
          <w:b w:val="0"/>
          <w:color w:val="0D0D0D"/>
          <w:sz w:val="24"/>
          <w:szCs w:val="24"/>
          <w:lang w:val="id-ID"/>
        </w:rPr>
        <w:t xml:space="preserve">um. Suasana akademik di </w:t>
      </w:r>
      <w:r w:rsidR="007439A0">
        <w:rPr>
          <w:b w:val="0"/>
          <w:color w:val="0D0D0D"/>
          <w:sz w:val="24"/>
          <w:szCs w:val="24"/>
          <w:lang w:val="id-ID"/>
        </w:rPr>
        <w:t>PPDGS-RKG</w:t>
      </w:r>
      <w:r w:rsidR="00106D97">
        <w:rPr>
          <w:b w:val="0"/>
          <w:color w:val="0D0D0D"/>
          <w:sz w:val="24"/>
          <w:szCs w:val="24"/>
          <w:lang w:val="id-ID"/>
        </w:rPr>
        <w:t xml:space="preserve"> </w:t>
      </w:r>
      <w:r w:rsidRPr="00A42B1E">
        <w:rPr>
          <w:b w:val="0"/>
          <w:color w:val="0D0D0D"/>
          <w:sz w:val="24"/>
          <w:szCs w:val="24"/>
          <w:lang w:val="id-ID"/>
        </w:rPr>
        <w:t xml:space="preserve">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w:t>
      </w:r>
      <w:r w:rsidR="00106D97">
        <w:rPr>
          <w:b w:val="0"/>
          <w:color w:val="0D0D0D"/>
          <w:sz w:val="24"/>
          <w:szCs w:val="24"/>
          <w:lang w:val="id-ID"/>
        </w:rPr>
        <w:t xml:space="preserve">, dan suasana akademik, </w:t>
      </w:r>
      <w:r w:rsidR="007439A0">
        <w:rPr>
          <w:b w:val="0"/>
          <w:color w:val="0D0D0D"/>
          <w:sz w:val="24"/>
          <w:szCs w:val="24"/>
          <w:lang w:val="id-ID"/>
        </w:rPr>
        <w:t>PPDGS-RKG</w:t>
      </w:r>
      <w:r w:rsidR="00106D97">
        <w:rPr>
          <w:b w:val="0"/>
          <w:color w:val="0D0D0D"/>
          <w:sz w:val="24"/>
          <w:szCs w:val="24"/>
          <w:lang w:val="id-ID"/>
        </w:rPr>
        <w:t xml:space="preserve"> </w:t>
      </w:r>
      <w:r w:rsidRPr="00A42B1E">
        <w:rPr>
          <w:b w:val="0"/>
          <w:color w:val="0D0D0D"/>
          <w:sz w:val="24"/>
          <w:szCs w:val="24"/>
          <w:lang w:val="id-ID"/>
        </w:rPr>
        <w:t>harus kritis dan tanggap terhadap perkembangan kebijakan, peraturan perundangan yang berlaku, sosial, ekonomi, dan budaya.</w:t>
      </w:r>
      <w:bookmarkEnd w:id="7"/>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Kurikulum merupakan rancangan seluruh kegiatan pembelajaran ma</w:t>
      </w:r>
      <w:r w:rsidR="004C3D5E">
        <w:rPr>
          <w:rFonts w:cs="Arial"/>
          <w:color w:val="0D0D0D"/>
          <w:lang w:val="af-ZA"/>
        </w:rPr>
        <w:t xml:space="preserve">hasiswa sebagai rujukan </w:t>
      </w:r>
      <w:r w:rsidR="007439A0">
        <w:rPr>
          <w:rFonts w:cs="Arial"/>
          <w:color w:val="0D0D0D"/>
          <w:lang w:val="id-ID"/>
        </w:rPr>
        <w:t>PPDGS-RKG</w:t>
      </w:r>
      <w:r w:rsidR="004C3D5E">
        <w:rPr>
          <w:rFonts w:cs="Arial"/>
          <w:color w:val="0D0D0D"/>
          <w:lang w:val="id-ID"/>
        </w:rPr>
        <w:t xml:space="preserve"> </w:t>
      </w:r>
      <w:r w:rsidRPr="00A42B1E">
        <w:rPr>
          <w:rFonts w:cs="Arial"/>
          <w:color w:val="0D0D0D"/>
          <w:lang w:val="af-ZA"/>
        </w:rPr>
        <w:t>dalam merencanakan, melaksanakan, memonitor dan mengevaluasi seluruh kegiatannya unt</w:t>
      </w:r>
      <w:r w:rsidR="006F2116">
        <w:rPr>
          <w:rFonts w:cs="Arial"/>
          <w:color w:val="0D0D0D"/>
          <w:lang w:val="af-ZA"/>
        </w:rPr>
        <w:t xml:space="preserve">uk mencapai tujuan </w:t>
      </w:r>
      <w:r w:rsidR="007439A0">
        <w:rPr>
          <w:rFonts w:cs="Arial"/>
          <w:color w:val="0D0D0D"/>
          <w:lang w:val="id-ID"/>
        </w:rPr>
        <w:t>PPDGS-RKG</w:t>
      </w:r>
      <w:r w:rsidRPr="00A42B1E">
        <w:rPr>
          <w:rFonts w:cs="Arial"/>
          <w:color w:val="0D0D0D"/>
          <w:lang w:val="af-ZA"/>
        </w:rPr>
        <w:t xml:space="preserve">.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w:t>
      </w:r>
      <w:r w:rsidR="00BB2616">
        <w:rPr>
          <w:rFonts w:cs="Arial"/>
          <w:lang w:val="af-ZA"/>
        </w:rPr>
        <w:t>Pendidikan</w:t>
      </w:r>
      <w:r w:rsidRPr="00A42B1E">
        <w:rPr>
          <w:rFonts w:cs="Arial"/>
          <w:lang w:val="af-ZA"/>
        </w:rPr>
        <w:t xml:space="preserve">dan kebutuhan pemangku kepentingan terhadap bidang ilmu </w:t>
      </w:r>
      <w:r w:rsidR="004C3D5E">
        <w:rPr>
          <w:rFonts w:cs="Arial"/>
          <w:lang w:val="af-ZA"/>
        </w:rPr>
        <w:t xml:space="preserve">yang dicakup oleh suatu </w:t>
      </w:r>
      <w:r w:rsidR="007439A0">
        <w:rPr>
          <w:rFonts w:cs="Arial"/>
          <w:lang w:val="id-ID"/>
        </w:rPr>
        <w:t>PPDGS-RKG</w:t>
      </w:r>
      <w:r w:rsidR="004C3D5E">
        <w:rPr>
          <w:rFonts w:cs="Arial"/>
          <w:lang w:val="id-ID"/>
        </w:rPr>
        <w:t xml:space="preserve"> </w:t>
      </w:r>
      <w:r w:rsidRPr="00A42B1E">
        <w:rPr>
          <w:rFonts w:cs="Arial"/>
          <w:lang w:val="af-ZA"/>
        </w:rPr>
        <w:t>dengan memperhatikan standar mutu, dan visi, mis</w:t>
      </w:r>
      <w:r w:rsidR="0016266E">
        <w:rPr>
          <w:rFonts w:cs="Arial"/>
          <w:lang w:val="af-ZA"/>
        </w:rPr>
        <w:t xml:space="preserve">i </w:t>
      </w:r>
      <w:r w:rsidR="007439A0">
        <w:rPr>
          <w:rFonts w:cs="Arial"/>
          <w:lang w:val="id-ID"/>
        </w:rPr>
        <w:t>PPDGS-RKG</w:t>
      </w:r>
      <w:r w:rsidRPr="00A42B1E">
        <w:rPr>
          <w:rFonts w:cs="Arial"/>
          <w:lang w:val="af-ZA"/>
        </w:rPr>
        <w:t xml:space="preserve">.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kurikulum se</w:t>
      </w:r>
      <w:r w:rsidR="00E41CD6">
        <w:rPr>
          <w:rFonts w:cs="Arial"/>
          <w:lang w:val="af-ZA"/>
        </w:rPr>
        <w:t xml:space="preserve">lalu dimutakhirkan oleh </w:t>
      </w:r>
      <w:r w:rsidR="007439A0">
        <w:rPr>
          <w:rFonts w:cs="Arial"/>
          <w:lang w:val="id-ID"/>
        </w:rPr>
        <w:t>PPDGS-RKG</w:t>
      </w:r>
      <w:r w:rsidR="00E41CD6">
        <w:rPr>
          <w:rFonts w:cs="Arial"/>
          <w:lang w:val="id-ID"/>
        </w:rPr>
        <w:t xml:space="preserve"> </w:t>
      </w:r>
      <w:r w:rsidRPr="00A42B1E">
        <w:rPr>
          <w:rFonts w:cs="Arial"/>
          <w:lang w:val="af-ZA"/>
        </w:rPr>
        <w:t xml:space="preserve">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sidR="00EC0989">
        <w:rPr>
          <w:rFonts w:cs="Arial"/>
          <w:lang w:val="af-ZA"/>
        </w:rPr>
        <w:t>lmu pengetahuan, teknologi</w:t>
      </w:r>
      <w:r>
        <w:rPr>
          <w:rFonts w:cs="Arial"/>
          <w:lang w:val="af-ZA"/>
        </w:rPr>
        <w:t xml:space="preserve"> </w:t>
      </w:r>
      <w:r w:rsidR="005B6977">
        <w:rPr>
          <w:rFonts w:cs="Arial"/>
          <w:lang w:val="af-ZA"/>
        </w:rPr>
        <w:t xml:space="preserve">Dokter </w:t>
      </w:r>
      <w:r w:rsidR="005B6977">
        <w:rPr>
          <w:rFonts w:cs="Arial"/>
          <w:lang w:val="id-ID"/>
        </w:rPr>
        <w:t>G</w:t>
      </w:r>
      <w:r w:rsidR="005B6977">
        <w:rPr>
          <w:rFonts w:cs="Arial"/>
          <w:lang w:val="af-ZA"/>
        </w:rPr>
        <w:t xml:space="preserve">igi </w:t>
      </w:r>
      <w:r w:rsidR="005B6977">
        <w:rPr>
          <w:rFonts w:cs="Arial"/>
          <w:lang w:val="id-ID"/>
        </w:rPr>
        <w:t>S</w:t>
      </w:r>
      <w:r w:rsidR="00401536">
        <w:rPr>
          <w:rFonts w:cs="Arial"/>
          <w:lang w:val="af-ZA"/>
        </w:rPr>
        <w:t xml:space="preserve">pesialis </w:t>
      </w:r>
      <w:r w:rsidR="00244E3E">
        <w:rPr>
          <w:rFonts w:cs="Arial"/>
          <w:lang w:val="af-ZA"/>
        </w:rPr>
        <w:t>Radiologi</w:t>
      </w:r>
      <w:r w:rsidR="00E41CD6">
        <w:rPr>
          <w:rFonts w:cs="Arial"/>
          <w:lang w:val="id-ID"/>
        </w:rPr>
        <w:t xml:space="preserve"> Kedokteran Gigi</w:t>
      </w:r>
      <w:r w:rsidRPr="00BD5B14">
        <w:rPr>
          <w:rFonts w:cs="Arial"/>
          <w:lang w:val="af-ZA"/>
        </w:rPr>
        <w:t>.</w:t>
      </w:r>
      <w:r w:rsidRPr="00A42B1E">
        <w:rPr>
          <w:rFonts w:cs="Arial"/>
          <w:lang w:val="af-ZA"/>
        </w:rPr>
        <w:t xml:space="preserve"> Kurikulum merupakan acuan dasar pembentukan dan penjaminan tercapainya kompetensi lulusan dalam setiap pr</w:t>
      </w:r>
      <w:r w:rsidR="00E41CD6">
        <w:rPr>
          <w:rFonts w:cs="Arial"/>
          <w:lang w:val="af-ZA"/>
        </w:rPr>
        <w:t xml:space="preserve">ogram pada tingkat </w:t>
      </w:r>
      <w:r w:rsidR="007439A0">
        <w:rPr>
          <w:rFonts w:cs="Arial"/>
          <w:lang w:val="id-ID"/>
        </w:rPr>
        <w:t>PPDGS-RKG</w:t>
      </w:r>
      <w:r w:rsidRPr="00A42B1E">
        <w:rPr>
          <w:rFonts w:cs="Arial"/>
          <w:lang w:val="af-ZA"/>
        </w:rPr>
        <w:t xml:space="preserve">.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 xml:space="preserve">soft </w:t>
      </w:r>
      <w:r w:rsidRPr="00A42B1E">
        <w:rPr>
          <w:rFonts w:cs="Arial"/>
          <w:i/>
          <w:lang w:val="af-ZA"/>
        </w:rPr>
        <w:lastRenderedPageBreak/>
        <w:t>skills</w:t>
      </w:r>
      <w:r w:rsidRPr="00A42B1E">
        <w:rPr>
          <w:rFonts w:cs="Arial"/>
          <w:lang w:val="id-ID"/>
        </w:rPr>
        <w:t>(</w:t>
      </w:r>
      <w:r w:rsidRPr="00A42B1E">
        <w:rPr>
          <w:rFonts w:cs="Arial"/>
          <w:lang w:val="af-ZA"/>
        </w:rPr>
        <w:t>keterampilan kepribadian dan perilaku)yang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w:t>
      </w:r>
      <w:r w:rsidR="00835586">
        <w:rPr>
          <w:rFonts w:cs="Arial"/>
          <w:lang w:val="af-ZA"/>
        </w:rPr>
        <w:t xml:space="preserve"> yang disusun oleh </w:t>
      </w:r>
      <w:r w:rsidR="007439A0">
        <w:rPr>
          <w:rFonts w:cs="Arial"/>
          <w:lang w:val="id-ID"/>
        </w:rPr>
        <w:t>PPDGS-RKG</w:t>
      </w:r>
      <w:r w:rsidRPr="00A42B1E">
        <w:rPr>
          <w:rFonts w:cs="Arial"/>
          <w:lang w:val="af-ZA"/>
        </w:rPr>
        <w:t xml:space="preserve">.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 xml:space="preserve">mendasarkan pada konsep bahwa setiap orang memiliki potensi untuk berkembang secara akademik dan profesional.Sistem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00675518">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5B1D75" w:rsidRDefault="005B1D75" w:rsidP="005B1D75">
      <w:pPr>
        <w:rPr>
          <w:rFonts w:cs="Arial"/>
          <w:lang w:val="id-ID"/>
        </w:rPr>
      </w:pPr>
    </w:p>
    <w:p w:rsidR="00D10ADA" w:rsidRPr="00AB61AF" w:rsidRDefault="005B1D75" w:rsidP="005B1D75">
      <w:pPr>
        <w:rPr>
          <w:rFonts w:cs="Arial"/>
          <w:lang w:val="id-ID"/>
        </w:rPr>
      </w:pPr>
      <w:r>
        <w:rPr>
          <w:rFonts w:cs="Arial"/>
          <w:noProof/>
          <w:lang w:val="id-ID"/>
        </w:rPr>
        <w:t xml:space="preserve">5.1 </w:t>
      </w:r>
      <w:r w:rsidR="00D10ADA">
        <w:rPr>
          <w:rFonts w:cs="Arial"/>
          <w:noProof/>
          <w:lang w:val="id-ID"/>
        </w:rPr>
        <w:t>Kurikulum: k</w:t>
      </w:r>
      <w:r w:rsidR="00D10ADA" w:rsidRPr="00EB758B">
        <w:rPr>
          <w:rFonts w:cs="Arial"/>
          <w:noProof/>
          <w:lang w:val="id-ID"/>
        </w:rPr>
        <w:t>esesuaian k</w:t>
      </w:r>
      <w:r w:rsidR="00D10ADA" w:rsidRPr="00AB61AF">
        <w:rPr>
          <w:rFonts w:cs="Arial"/>
          <w:noProof/>
          <w:lang w:val="id-ID"/>
        </w:rPr>
        <w:t xml:space="preserve">ompetensi </w:t>
      </w:r>
      <w:r w:rsidR="00D10ADA" w:rsidRPr="00EB758B">
        <w:rPr>
          <w:rFonts w:cs="Arial"/>
          <w:noProof/>
          <w:lang w:val="id-ID"/>
        </w:rPr>
        <w:t xml:space="preserve">utama, </w:t>
      </w:r>
      <w:r w:rsidR="00D10ADA" w:rsidRPr="00AB61AF">
        <w:rPr>
          <w:rFonts w:cs="Arial"/>
          <w:noProof/>
          <w:lang w:val="id-ID"/>
        </w:rPr>
        <w:t xml:space="preserve">kompetensi </w:t>
      </w:r>
      <w:r w:rsidR="00D10ADA" w:rsidRPr="00EB758B">
        <w:rPr>
          <w:rFonts w:cs="Arial"/>
          <w:noProof/>
          <w:lang w:val="id-ID"/>
        </w:rPr>
        <w:t xml:space="preserve">pendukung, dan </w:t>
      </w:r>
      <w:r w:rsidR="00D10ADA" w:rsidRPr="00AB61AF">
        <w:rPr>
          <w:rFonts w:cs="Arial"/>
          <w:noProof/>
          <w:lang w:val="id-ID"/>
        </w:rPr>
        <w:t xml:space="preserve">kompetensi </w:t>
      </w:r>
      <w:r w:rsidR="00D10ADA" w:rsidRPr="00EB758B">
        <w:rPr>
          <w:rFonts w:cs="Arial"/>
          <w:noProof/>
          <w:lang w:val="id-ID"/>
        </w:rPr>
        <w:t xml:space="preserve">unggulan </w:t>
      </w:r>
      <w:r w:rsidR="001B3318">
        <w:rPr>
          <w:rFonts w:cs="Arial"/>
          <w:noProof/>
          <w:lang w:val="id-ID"/>
        </w:rPr>
        <w:t>Dokter Gigi S</w:t>
      </w:r>
      <w:r w:rsidR="00401536">
        <w:rPr>
          <w:rFonts w:cs="Arial"/>
          <w:noProof/>
          <w:lang w:val="id-ID"/>
        </w:rPr>
        <w:t xml:space="preserve">pesialis </w:t>
      </w:r>
      <w:r w:rsidR="00244E3E">
        <w:rPr>
          <w:rFonts w:cs="Arial"/>
          <w:noProof/>
          <w:lang w:val="id-ID"/>
        </w:rPr>
        <w:t>Radiologi</w:t>
      </w:r>
      <w:r w:rsidR="001B3318">
        <w:rPr>
          <w:rFonts w:cs="Arial"/>
          <w:noProof/>
          <w:lang w:val="id-ID"/>
        </w:rPr>
        <w:t xml:space="preserve"> </w:t>
      </w:r>
      <w:r w:rsidR="007C5ADC">
        <w:rPr>
          <w:rFonts w:cs="Arial"/>
          <w:noProof/>
          <w:lang w:val="id-ID"/>
        </w:rPr>
        <w:t xml:space="preserve">Kedokteran Gigi </w:t>
      </w:r>
      <w:r w:rsidR="00D10ADA" w:rsidRPr="00EB758B">
        <w:rPr>
          <w:rFonts w:cs="Arial"/>
          <w:noProof/>
          <w:lang w:val="id-ID"/>
        </w:rPr>
        <w:t>terhadap visi dan misi</w:t>
      </w:r>
      <w:r w:rsidR="00D10ADA">
        <w:rPr>
          <w:rFonts w:cs="Arial"/>
          <w:noProof/>
          <w:lang w:val="id-ID"/>
        </w:rPr>
        <w:t>;u</w:t>
      </w:r>
      <w:r w:rsidR="00DE7566">
        <w:rPr>
          <w:rFonts w:cs="Arial"/>
          <w:lang w:val="id-ID"/>
        </w:rPr>
        <w:t xml:space="preserve">paya </w:t>
      </w:r>
      <w:r w:rsidR="00D10ADA" w:rsidRPr="00EB758B">
        <w:rPr>
          <w:rFonts w:cs="Arial"/>
          <w:lang w:val="id-ID"/>
        </w:rPr>
        <w:t xml:space="preserve">yang ditempuh untuk mencapai kompetensi </w:t>
      </w:r>
      <w:r w:rsidR="00D10ADA" w:rsidRPr="00AB61AF">
        <w:rPr>
          <w:rFonts w:cs="Arial"/>
          <w:lang w:val="id-ID"/>
        </w:rPr>
        <w:t xml:space="preserve">lulusan </w:t>
      </w:r>
      <w:r w:rsidR="00401536">
        <w:rPr>
          <w:rFonts w:cs="Arial"/>
          <w:lang w:val="id-ID"/>
        </w:rPr>
        <w:t xml:space="preserve">Dokter gigi spesialis </w:t>
      </w:r>
      <w:r w:rsidR="00244E3E">
        <w:rPr>
          <w:rFonts w:cs="Arial"/>
          <w:lang w:val="id-ID"/>
        </w:rPr>
        <w:t>Radiolog</w:t>
      </w:r>
      <w:r w:rsidR="007C5ADC">
        <w:rPr>
          <w:rFonts w:cs="Arial"/>
          <w:lang w:val="id-ID"/>
        </w:rPr>
        <w:t xml:space="preserve"> Kedokteran Gigi</w:t>
      </w:r>
      <w:r w:rsidR="00D10ADA">
        <w:rPr>
          <w:rFonts w:cs="Arial"/>
          <w:lang w:val="id-ID"/>
        </w:rPr>
        <w:t>; s</w:t>
      </w:r>
      <w:r w:rsidR="00D10ADA" w:rsidRPr="00AB61AF">
        <w:rPr>
          <w:rFonts w:cs="Arial"/>
          <w:color w:val="000000"/>
          <w:lang w:val="id-ID"/>
        </w:rPr>
        <w:t xml:space="preserve">truktur </w:t>
      </w:r>
      <w:r w:rsidR="00D10ADA" w:rsidRPr="00EB758B">
        <w:rPr>
          <w:rFonts w:cs="Arial"/>
          <w:color w:val="000000"/>
          <w:lang w:val="id-ID"/>
        </w:rPr>
        <w:t>k</w:t>
      </w:r>
      <w:r w:rsidR="00D10ADA" w:rsidRPr="00AB61AF">
        <w:rPr>
          <w:rFonts w:cs="Arial"/>
          <w:color w:val="000000"/>
          <w:lang w:val="id-ID"/>
        </w:rPr>
        <w:t>urikulumpendidikan</w:t>
      </w:r>
      <w:r w:rsidR="00D10ADA" w:rsidRPr="00EB758B">
        <w:rPr>
          <w:rFonts w:cs="Arial"/>
          <w:color w:val="000000"/>
          <w:lang w:val="id-ID"/>
        </w:rPr>
        <w:t xml:space="preserve"> akademik dan profesi</w:t>
      </w:r>
      <w:r w:rsidR="00D10ADA">
        <w:rPr>
          <w:rFonts w:cs="Arial"/>
          <w:color w:val="000000"/>
          <w:lang w:val="id-ID"/>
        </w:rPr>
        <w:t>; p</w:t>
      </w:r>
      <w:r w:rsidR="00D10ADA" w:rsidRPr="00EB758B">
        <w:rPr>
          <w:rFonts w:cs="Arial"/>
          <w:lang w:val="id-ID"/>
        </w:rPr>
        <w:t>eninjauan dan upaya perbaikan implementasi kurikulum</w:t>
      </w:r>
      <w:r w:rsidR="00D10ADA" w:rsidRPr="00AB61AF">
        <w:rPr>
          <w:rFonts w:cs="Arial"/>
          <w:bCs/>
          <w:color w:val="0D0D0D"/>
          <w:lang w:val="id-ID"/>
        </w:rPr>
        <w:t xml:space="preserve"> dan partisipasi </w:t>
      </w:r>
      <w:r w:rsidR="00D10ADA" w:rsidRPr="00AB61AF">
        <w:rPr>
          <w:rFonts w:cs="Arial"/>
          <w:lang w:val="id-ID"/>
        </w:rPr>
        <w:t>p</w:t>
      </w:r>
      <w:r w:rsidR="00D10ADA" w:rsidRPr="00AB61AF">
        <w:rPr>
          <w:rFonts w:cs="Arial"/>
          <w:lang w:val="af-ZA"/>
        </w:rPr>
        <w:t xml:space="preserve">ihak terkait (relevansi sosial dan relevansi epistemologis) untuk menyesuaikannya dengan perkembangan </w:t>
      </w:r>
      <w:r w:rsidR="00D10ADA" w:rsidRPr="00AB61AF">
        <w:rPr>
          <w:rFonts w:cs="Arial"/>
          <w:lang w:val="id-ID"/>
        </w:rPr>
        <w:t>i</w:t>
      </w:r>
      <w:r w:rsidR="00D10ADA" w:rsidRPr="00AB61AF">
        <w:rPr>
          <w:rFonts w:cs="Arial"/>
          <w:lang w:val="af-ZA"/>
        </w:rPr>
        <w:t>pteks dan kebutuhan pemangku kepentingan.</w:t>
      </w:r>
    </w:p>
    <w:p w:rsidR="00D10ADA" w:rsidRPr="00EB758B" w:rsidRDefault="005B1D75" w:rsidP="005B1D75">
      <w:pPr>
        <w:spacing w:before="120"/>
        <w:rPr>
          <w:rFonts w:cs="Arial"/>
          <w:noProof/>
          <w:lang w:val="id-ID"/>
        </w:rPr>
      </w:pPr>
      <w:r>
        <w:rPr>
          <w:rFonts w:cs="Arial"/>
          <w:lang w:val="id-ID"/>
        </w:rPr>
        <w:lastRenderedPageBreak/>
        <w:t xml:space="preserve">5.2 </w:t>
      </w:r>
      <w:r w:rsidR="00D10ADA" w:rsidRPr="00FC6D4B">
        <w:rPr>
          <w:rFonts w:cs="Arial"/>
          <w:noProof/>
          <w:lang w:val="id-ID"/>
        </w:rPr>
        <w:t>Sistem pembelajaran, pelaksanaan proses pembelajaran dan evaluasi pembelajaran</w:t>
      </w:r>
      <w:r w:rsidR="00D10ADA">
        <w:rPr>
          <w:rFonts w:cs="Arial"/>
          <w:noProof/>
          <w:lang w:val="id-ID"/>
        </w:rPr>
        <w:t xml:space="preserve">: </w:t>
      </w:r>
      <w:r w:rsidR="00D10ADA" w:rsidRPr="00FC6D4B">
        <w:rPr>
          <w:rFonts w:cs="Arial"/>
          <w:noProof/>
          <w:lang w:val="id-ID"/>
        </w:rPr>
        <w:t>r</w:t>
      </w:r>
      <w:r w:rsidR="00D10ADA" w:rsidRPr="00FC6D4B">
        <w:rPr>
          <w:rFonts w:cs="Arial"/>
          <w:color w:val="000000"/>
          <w:lang w:val="id-ID"/>
        </w:rPr>
        <w:t>elevansi perencanaan sistem pembelajaran dengan tujuan, ruang lingkup keilmuan, dan hierarkinya</w:t>
      </w:r>
      <w:r w:rsidR="00D10ADA">
        <w:rPr>
          <w:rFonts w:cs="Arial"/>
          <w:color w:val="000000"/>
          <w:lang w:val="id-ID"/>
        </w:rPr>
        <w:t>;</w:t>
      </w:r>
      <w:r w:rsidR="00D10ADA" w:rsidRPr="00FC6D4B">
        <w:rPr>
          <w:rFonts w:cs="Arial"/>
          <w:lang w:val="id-ID"/>
        </w:rPr>
        <w:t>s</w:t>
      </w:r>
      <w:r w:rsidR="00D10ADA" w:rsidRPr="00EB758B">
        <w:rPr>
          <w:rFonts w:cs="Arial"/>
          <w:lang w:val="id-ID"/>
        </w:rPr>
        <w:t xml:space="preserve">trategi </w:t>
      </w:r>
      <w:r w:rsidR="00D10ADA" w:rsidRPr="00FC6D4B">
        <w:rPr>
          <w:rFonts w:cs="Arial"/>
          <w:lang w:val="id-ID"/>
        </w:rPr>
        <w:t>proses pembelajaran</w:t>
      </w:r>
      <w:r w:rsidR="00D10ADA" w:rsidRPr="00EB758B">
        <w:rPr>
          <w:rFonts w:cs="Arial"/>
          <w:lang w:val="id-ID"/>
        </w:rPr>
        <w:t xml:space="preserve"> yang diadopsi (misalnya </w:t>
      </w:r>
      <w:r w:rsidR="00D10ADA" w:rsidRPr="00EB758B">
        <w:rPr>
          <w:rFonts w:cs="Arial"/>
          <w:i/>
          <w:lang w:val="id-ID"/>
        </w:rPr>
        <w:t>student-cent</w:t>
      </w:r>
      <w:r w:rsidR="00D10ADA" w:rsidRPr="00FC6D4B">
        <w:rPr>
          <w:rFonts w:cs="Arial"/>
          <w:i/>
          <w:lang w:val="id-ID"/>
        </w:rPr>
        <w:t>e</w:t>
      </w:r>
      <w:r w:rsidR="00D10ADA" w:rsidRPr="00EB758B">
        <w:rPr>
          <w:rFonts w:cs="Arial"/>
          <w:i/>
          <w:lang w:val="id-ID"/>
        </w:rPr>
        <w:t>red learning</w:t>
      </w:r>
      <w:r w:rsidR="00D10ADA" w:rsidRPr="00EB758B">
        <w:rPr>
          <w:rFonts w:cs="Arial"/>
          <w:lang w:val="id-ID"/>
        </w:rPr>
        <w:t xml:space="preserve"> atau </w:t>
      </w:r>
      <w:r w:rsidR="00D10ADA" w:rsidRPr="00EB758B">
        <w:rPr>
          <w:rFonts w:cs="Arial"/>
          <w:i/>
          <w:lang w:val="id-ID"/>
        </w:rPr>
        <w:t>teacher-cent</w:t>
      </w:r>
      <w:r w:rsidR="00D10ADA" w:rsidRPr="00FC6D4B">
        <w:rPr>
          <w:rFonts w:cs="Arial"/>
          <w:i/>
          <w:lang w:val="id-ID"/>
        </w:rPr>
        <w:t>e</w:t>
      </w:r>
      <w:r w:rsidR="00D10ADA" w:rsidRPr="00EB758B">
        <w:rPr>
          <w:rFonts w:cs="Arial"/>
          <w:i/>
          <w:lang w:val="id-ID"/>
        </w:rPr>
        <w:t>red learning</w:t>
      </w:r>
      <w:r w:rsidR="00D10ADA" w:rsidRPr="00EB758B">
        <w:rPr>
          <w:rFonts w:cs="Arial"/>
          <w:lang w:val="id-ID"/>
        </w:rPr>
        <w:t>)</w:t>
      </w:r>
      <w:r w:rsidR="00D10ADA" w:rsidRPr="00FC6D4B">
        <w:rPr>
          <w:rFonts w:cs="Arial"/>
          <w:lang w:val="id-ID"/>
        </w:rPr>
        <w:t xml:space="preserve"> dan sumber daya pendukungnya(s</w:t>
      </w:r>
      <w:r w:rsidR="00D10ADA" w:rsidRPr="00FC6D4B">
        <w:rPr>
          <w:rFonts w:cs="Arial"/>
          <w:noProof/>
          <w:lang w:val="id-ID"/>
        </w:rPr>
        <w:t>umber daya manusia</w:t>
      </w:r>
      <w:r w:rsidR="00D10ADA" w:rsidRPr="00EB758B">
        <w:rPr>
          <w:rFonts w:cs="Arial"/>
          <w:noProof/>
          <w:lang w:val="id-ID"/>
        </w:rPr>
        <w:t>, sarana dan prasarana</w:t>
      </w:r>
      <w:r w:rsidR="00D10ADA" w:rsidRPr="00FC6D4B">
        <w:rPr>
          <w:rFonts w:cs="Arial"/>
          <w:noProof/>
          <w:lang w:val="id-ID"/>
        </w:rPr>
        <w:t xml:space="preserve"> dll.)</w:t>
      </w:r>
      <w:r w:rsidR="00D10ADA">
        <w:rPr>
          <w:rFonts w:cs="Arial"/>
          <w:noProof/>
          <w:lang w:val="id-ID"/>
        </w:rPr>
        <w:t>;</w:t>
      </w:r>
      <w:r w:rsidR="00D10ADA" w:rsidRPr="00FC6D4B">
        <w:rPr>
          <w:rFonts w:cs="Arial"/>
          <w:bCs/>
          <w:szCs w:val="22"/>
          <w:lang w:val="id-ID"/>
        </w:rPr>
        <w:t xml:space="preserve"> p</w:t>
      </w:r>
      <w:r w:rsidR="00D10ADA" w:rsidRPr="00EB758B">
        <w:rPr>
          <w:rFonts w:cs="Arial"/>
          <w:color w:val="000000"/>
          <w:lang w:val="id-ID"/>
        </w:rPr>
        <w:t>elaksanaan pembelajaran</w:t>
      </w:r>
      <w:r w:rsidR="00D10ADA" w:rsidRPr="00FC6D4B">
        <w:rPr>
          <w:rFonts w:cs="Arial"/>
          <w:color w:val="000000"/>
          <w:lang w:val="id-ID"/>
        </w:rPr>
        <w:t xml:space="preserve">, </w:t>
      </w:r>
      <w:r w:rsidR="00D10ADA" w:rsidRPr="00EB758B">
        <w:rPr>
          <w:rFonts w:cs="Arial"/>
          <w:color w:val="000000"/>
          <w:lang w:val="id-ID"/>
        </w:rPr>
        <w:t>m</w:t>
      </w:r>
      <w:r w:rsidR="00D10ADA" w:rsidRPr="00EB758B">
        <w:rPr>
          <w:rFonts w:cs="Arial"/>
          <w:bCs/>
          <w:color w:val="000000"/>
          <w:szCs w:val="22"/>
          <w:lang w:val="id-ID"/>
        </w:rPr>
        <w:t xml:space="preserve">ekanisme untuk memonitor, mengkaji, dan memperbaiki secara periodik </w:t>
      </w:r>
      <w:r w:rsidR="00D10ADA" w:rsidRPr="00FC6D4B">
        <w:rPr>
          <w:rFonts w:cs="Arial"/>
          <w:bCs/>
          <w:color w:val="000000"/>
          <w:szCs w:val="22"/>
          <w:lang w:val="id-ID"/>
        </w:rPr>
        <w:t>(</w:t>
      </w:r>
      <w:r w:rsidR="00D10ADA" w:rsidRPr="00EB758B">
        <w:rPr>
          <w:rFonts w:cs="Arial"/>
          <w:bCs/>
          <w:color w:val="000000"/>
          <w:lang w:val="id-ID"/>
        </w:rPr>
        <w:t>setiap semester</w:t>
      </w:r>
      <w:r w:rsidR="00D10ADA" w:rsidRPr="00FC6D4B">
        <w:rPr>
          <w:rFonts w:cs="Arial"/>
          <w:bCs/>
          <w:color w:val="000000"/>
          <w:lang w:val="id-ID"/>
        </w:rPr>
        <w:t xml:space="preserve">) </w:t>
      </w:r>
      <w:r w:rsidR="00D10ADA" w:rsidRPr="00EB758B">
        <w:rPr>
          <w:rFonts w:cs="Arial"/>
          <w:bCs/>
          <w:color w:val="000000"/>
          <w:szCs w:val="22"/>
          <w:lang w:val="id-ID"/>
        </w:rPr>
        <w:t xml:space="preserve">kegiatan </w:t>
      </w:r>
      <w:r w:rsidR="00D10ADA" w:rsidRPr="00FC6D4B">
        <w:rPr>
          <w:rFonts w:cs="Arial"/>
          <w:bCs/>
          <w:color w:val="000000"/>
          <w:szCs w:val="22"/>
          <w:lang w:val="id-ID"/>
        </w:rPr>
        <w:t>pembelajaran (</w:t>
      </w:r>
      <w:r w:rsidR="00D10ADA" w:rsidRPr="00EB758B">
        <w:rPr>
          <w:rFonts w:cs="Arial"/>
          <w:bCs/>
          <w:color w:val="000000"/>
          <w:lang w:val="id-ID"/>
        </w:rPr>
        <w:t>kehadiran dosen</w:t>
      </w:r>
      <w:r w:rsidR="00D10ADA" w:rsidRPr="00FC6D4B">
        <w:rPr>
          <w:rFonts w:cs="Arial"/>
          <w:bCs/>
          <w:color w:val="000000"/>
          <w:lang w:val="id-ID"/>
        </w:rPr>
        <w:t>,</w:t>
      </w:r>
      <w:r w:rsidR="00D10ADA" w:rsidRPr="00EB758B">
        <w:rPr>
          <w:rFonts w:cs="Arial"/>
          <w:bCs/>
          <w:color w:val="000000"/>
          <w:lang w:val="id-ID"/>
        </w:rPr>
        <w:t xml:space="preserve"> kehadiran mahasiswa</w:t>
      </w:r>
      <w:r w:rsidR="00D10ADA" w:rsidRPr="00FC6D4B">
        <w:rPr>
          <w:rFonts w:cs="Arial"/>
          <w:bCs/>
          <w:color w:val="000000"/>
          <w:lang w:val="id-ID"/>
        </w:rPr>
        <w:t xml:space="preserve">, </w:t>
      </w:r>
      <w:r w:rsidR="00D10ADA" w:rsidRPr="00EB758B">
        <w:rPr>
          <w:rFonts w:cs="Arial"/>
          <w:bCs/>
          <w:color w:val="000000"/>
          <w:lang w:val="id-ID"/>
        </w:rPr>
        <w:t xml:space="preserve">materi </w:t>
      </w:r>
      <w:r w:rsidR="00D10ADA" w:rsidRPr="00FC6D4B">
        <w:rPr>
          <w:rFonts w:cs="Arial"/>
          <w:bCs/>
          <w:color w:val="000000"/>
          <w:lang w:val="id-ID"/>
        </w:rPr>
        <w:t xml:space="preserve">perkuliahan) serta proses </w:t>
      </w:r>
      <w:r w:rsidR="00D10ADA" w:rsidRPr="00EB758B">
        <w:rPr>
          <w:rFonts w:cs="Arial"/>
          <w:bCs/>
          <w:szCs w:val="22"/>
          <w:lang w:val="id-ID"/>
        </w:rPr>
        <w:t>penyusunan materi pe</w:t>
      </w:r>
      <w:r w:rsidR="00D10ADA" w:rsidRPr="00FC6D4B">
        <w:rPr>
          <w:rFonts w:cs="Arial"/>
          <w:bCs/>
          <w:szCs w:val="22"/>
          <w:lang w:val="id-ID"/>
        </w:rPr>
        <w:t>mbelajaran</w:t>
      </w:r>
      <w:r w:rsidR="00D10ADA">
        <w:rPr>
          <w:rFonts w:cs="Arial"/>
          <w:bCs/>
          <w:szCs w:val="22"/>
          <w:lang w:val="id-ID"/>
        </w:rPr>
        <w:t>;</w:t>
      </w:r>
      <w:r w:rsidR="00D10ADA" w:rsidRPr="00FC6D4B">
        <w:rPr>
          <w:rFonts w:cs="Arial"/>
          <w:noProof/>
          <w:lang w:val="id-ID"/>
        </w:rPr>
        <w:t>p</w:t>
      </w:r>
      <w:r w:rsidR="00D10ADA" w:rsidRPr="00EB758B">
        <w:rPr>
          <w:rFonts w:cs="Arial"/>
          <w:noProof/>
          <w:lang w:val="id-ID"/>
        </w:rPr>
        <w:t>enilaian hasil pembelajaran</w:t>
      </w:r>
      <w:r w:rsidR="00D10ADA">
        <w:rPr>
          <w:rFonts w:cs="Arial"/>
          <w:noProof/>
          <w:lang w:val="id-ID"/>
        </w:rPr>
        <w:t>;</w:t>
      </w:r>
      <w:r w:rsidR="00D10ADA">
        <w:rPr>
          <w:rFonts w:cs="Arial"/>
          <w:lang w:val="id-ID"/>
        </w:rPr>
        <w:t>k</w:t>
      </w:r>
      <w:r w:rsidR="00D10ADA" w:rsidRPr="00EB758B">
        <w:rPr>
          <w:rFonts w:cs="Arial"/>
          <w:lang w:val="id-ID"/>
        </w:rPr>
        <w:t>eberadaan dokumen yang memuat peraturan akademik mengenai sistem penilaian proses dan hasil pembelajaran (misalnya syarat kelulusan, remediasi) serta pelaksanaannya</w:t>
      </w:r>
      <w:r w:rsidR="00D10ADA" w:rsidRPr="00FC6D4B">
        <w:rPr>
          <w:rFonts w:cs="Arial"/>
          <w:lang w:val="id-ID"/>
        </w:rPr>
        <w:t>, serta p</w:t>
      </w:r>
      <w:r w:rsidR="00D10ADA" w:rsidRPr="00EB758B">
        <w:rPr>
          <w:rFonts w:cs="Arial"/>
          <w:lang w:val="id-ID"/>
        </w:rPr>
        <w:t>enjaringan umpan balik terhadap proses pembelajaran dan tindak lanjutnya.</w:t>
      </w:r>
    </w:p>
    <w:p w:rsidR="00D10ADA" w:rsidRPr="008560B1" w:rsidRDefault="005B1D75" w:rsidP="005B1D75">
      <w:pPr>
        <w:rPr>
          <w:rFonts w:cs="Arial"/>
          <w:bCs/>
          <w:szCs w:val="22"/>
          <w:lang w:val="id-ID"/>
        </w:rPr>
      </w:pPr>
      <w:r>
        <w:rPr>
          <w:rFonts w:cs="Arial"/>
          <w:color w:val="000000"/>
          <w:lang w:val="id-ID"/>
        </w:rPr>
        <w:t xml:space="preserve">5.3 </w:t>
      </w:r>
      <w:r w:rsidR="00D10ADA">
        <w:rPr>
          <w:rFonts w:cs="Arial"/>
          <w:color w:val="000000"/>
          <w:lang w:val="id-ID"/>
        </w:rPr>
        <w:t>Sistem pembimbingan akademik</w:t>
      </w:r>
      <w:r w:rsidR="00D10ADA">
        <w:rPr>
          <w:rFonts w:cs="Arial"/>
          <w:bCs/>
          <w:szCs w:val="22"/>
          <w:lang w:val="id-ID"/>
        </w:rPr>
        <w:t xml:space="preserve">: </w:t>
      </w:r>
      <w:r w:rsidR="00D10ADA" w:rsidRPr="008560B1">
        <w:rPr>
          <w:rFonts w:cs="Arial"/>
          <w:bCs/>
          <w:szCs w:val="22"/>
          <w:lang w:val="id-ID"/>
        </w:rPr>
        <w:t>k</w:t>
      </w:r>
      <w:r w:rsidR="00D10ADA" w:rsidRPr="00EB758B">
        <w:rPr>
          <w:rFonts w:cs="Arial"/>
          <w:noProof/>
          <w:lang w:val="id-ID"/>
        </w:rPr>
        <w:t>e</w:t>
      </w:r>
      <w:r w:rsidR="00D10ADA" w:rsidRPr="008560B1">
        <w:rPr>
          <w:rFonts w:cs="Arial"/>
          <w:noProof/>
          <w:lang w:val="id-ID"/>
        </w:rPr>
        <w:t>tersedia</w:t>
      </w:r>
      <w:r w:rsidR="00D10ADA" w:rsidRPr="00EB758B">
        <w:rPr>
          <w:rFonts w:cs="Arial"/>
          <w:noProof/>
          <w:lang w:val="id-ID"/>
        </w:rPr>
        <w:t>an pedoman/panduan pembim</w:t>
      </w:r>
      <w:r w:rsidR="00DE7566" w:rsidRPr="00095761">
        <w:rPr>
          <w:rFonts w:cs="Arial"/>
          <w:noProof/>
          <w:lang w:val="id-ID"/>
        </w:rPr>
        <w:t>-</w:t>
      </w:r>
      <w:r w:rsidR="00D10ADA" w:rsidRPr="00EB758B">
        <w:rPr>
          <w:rFonts w:cs="Arial"/>
          <w:noProof/>
          <w:lang w:val="id-ID"/>
        </w:rPr>
        <w:t>bingan akademik</w:t>
      </w:r>
      <w:r w:rsidR="00D10ADA" w:rsidRPr="00EB758B">
        <w:rPr>
          <w:rFonts w:cs="Arial"/>
          <w:i/>
          <w:noProof/>
          <w:lang w:val="id-ID"/>
        </w:rPr>
        <w:t>,logbook</w:t>
      </w:r>
      <w:r w:rsidR="00D10ADA" w:rsidRPr="00EB758B">
        <w:rPr>
          <w:rFonts w:cs="Arial"/>
          <w:noProof/>
          <w:lang w:val="id-ID"/>
        </w:rPr>
        <w:t>, dan konsistensi pelaksanaannya</w:t>
      </w:r>
      <w:r w:rsidR="00D10ADA" w:rsidRPr="008560B1">
        <w:rPr>
          <w:rFonts w:cs="Arial"/>
          <w:noProof/>
          <w:lang w:val="id-ID"/>
        </w:rPr>
        <w:t xml:space="preserve">; rata-rata banyaknya mahasiswa per dosen </w:t>
      </w:r>
      <w:r w:rsidR="00D10ADA" w:rsidRPr="00EB758B">
        <w:rPr>
          <w:rFonts w:cs="Arial"/>
          <w:noProof/>
          <w:lang w:val="id-ID"/>
        </w:rPr>
        <w:t>p</w:t>
      </w:r>
      <w:r w:rsidR="00D10ADA" w:rsidRPr="008560B1">
        <w:rPr>
          <w:rFonts w:cs="Arial"/>
          <w:noProof/>
          <w:lang w:val="id-ID"/>
        </w:rPr>
        <w:t xml:space="preserve">embimbing </w:t>
      </w:r>
      <w:r w:rsidR="00D10ADA" w:rsidRPr="00EB758B">
        <w:rPr>
          <w:rFonts w:cs="Arial"/>
          <w:noProof/>
          <w:lang w:val="id-ID"/>
        </w:rPr>
        <w:t>a</w:t>
      </w:r>
      <w:r w:rsidR="00D10ADA" w:rsidRPr="008560B1">
        <w:rPr>
          <w:rFonts w:cs="Arial"/>
          <w:noProof/>
          <w:lang w:val="id-ID"/>
        </w:rPr>
        <w:t>kademik; e</w:t>
      </w:r>
      <w:r w:rsidR="00D10ADA" w:rsidRPr="00EB758B">
        <w:rPr>
          <w:rFonts w:cs="Arial"/>
          <w:lang w:val="id-ID"/>
        </w:rPr>
        <w:t xml:space="preserve">fektivitas kegiatan </w:t>
      </w:r>
      <w:r w:rsidR="00D10ADA" w:rsidRPr="008560B1">
        <w:rPr>
          <w:rFonts w:cs="Arial"/>
          <w:lang w:val="id-ID"/>
        </w:rPr>
        <w:t>pembimbingan</w:t>
      </w:r>
      <w:r w:rsidR="00D10ADA">
        <w:rPr>
          <w:rFonts w:cs="Arial"/>
          <w:lang w:val="id-ID"/>
        </w:rPr>
        <w:t>.</w:t>
      </w:r>
    </w:p>
    <w:p w:rsidR="00D10ADA" w:rsidRPr="00893584" w:rsidRDefault="005B1D75" w:rsidP="005B1D75">
      <w:pPr>
        <w:rPr>
          <w:rFonts w:cs="Arial"/>
          <w:bCs/>
          <w:szCs w:val="22"/>
          <w:lang w:val="id-ID"/>
        </w:rPr>
      </w:pPr>
      <w:r>
        <w:rPr>
          <w:rFonts w:cs="Arial"/>
          <w:bCs/>
          <w:szCs w:val="22"/>
          <w:lang w:val="id-ID"/>
        </w:rPr>
        <w:t xml:space="preserve">5.4 </w:t>
      </w:r>
      <w:r w:rsidR="00581A75">
        <w:rPr>
          <w:rFonts w:cs="Arial"/>
          <w:bCs/>
          <w:szCs w:val="22"/>
          <w:lang w:val="id-ID"/>
        </w:rPr>
        <w:t xml:space="preserve">Pembimbingan tugas </w:t>
      </w:r>
      <w:r w:rsidR="00581A75" w:rsidRPr="00095761">
        <w:rPr>
          <w:rFonts w:cs="Arial"/>
          <w:bCs/>
          <w:szCs w:val="22"/>
          <w:lang w:val="id-ID"/>
        </w:rPr>
        <w:t xml:space="preserve">akhir </w:t>
      </w:r>
      <w:r w:rsidR="00D10ADA">
        <w:rPr>
          <w:rFonts w:cs="Arial"/>
          <w:bCs/>
          <w:szCs w:val="22"/>
          <w:lang w:val="id-ID"/>
        </w:rPr>
        <w:t xml:space="preserve">: </w:t>
      </w:r>
      <w:r w:rsidR="00D10ADA" w:rsidRPr="00893584">
        <w:rPr>
          <w:rFonts w:cs="Arial"/>
          <w:bCs/>
          <w:szCs w:val="22"/>
          <w:lang w:val="id-ID"/>
        </w:rPr>
        <w:t>k</w:t>
      </w:r>
      <w:r w:rsidR="00D10ADA" w:rsidRPr="00EB758B">
        <w:rPr>
          <w:rFonts w:cs="Arial"/>
          <w:lang w:val="id-ID"/>
        </w:rPr>
        <w:t>e</w:t>
      </w:r>
      <w:r w:rsidR="00D10ADA" w:rsidRPr="00893584">
        <w:rPr>
          <w:rFonts w:cs="Arial"/>
          <w:lang w:val="id-ID"/>
        </w:rPr>
        <w:t>tersedia</w:t>
      </w:r>
      <w:r w:rsidR="00D10ADA" w:rsidRPr="00EB758B">
        <w:rPr>
          <w:rFonts w:cs="Arial"/>
          <w:lang w:val="id-ID"/>
        </w:rPr>
        <w:t>an panduan  pembimbingan dan konsistensi pelaksanaannya</w:t>
      </w:r>
      <w:r w:rsidR="00D10ADA" w:rsidRPr="00893584">
        <w:rPr>
          <w:rFonts w:cs="Arial"/>
          <w:lang w:val="id-ID"/>
        </w:rPr>
        <w:t>; c</w:t>
      </w:r>
      <w:r w:rsidR="00D10ADA" w:rsidRPr="00EB758B">
        <w:rPr>
          <w:rFonts w:cs="Arial"/>
          <w:noProof/>
          <w:lang w:val="id-ID"/>
        </w:rPr>
        <w:t>ara pelaksanaan pembimbingan</w:t>
      </w:r>
      <w:r w:rsidR="00D10ADA" w:rsidRPr="00893584">
        <w:rPr>
          <w:rFonts w:cs="Arial"/>
          <w:noProof/>
          <w:lang w:val="id-ID"/>
        </w:rPr>
        <w:t>; r</w:t>
      </w:r>
      <w:r w:rsidR="00D10ADA" w:rsidRPr="00EB758B">
        <w:rPr>
          <w:rFonts w:cs="Arial"/>
          <w:lang w:val="id-ID"/>
        </w:rPr>
        <w:t>ata-rata jumlah pertemuan</w:t>
      </w:r>
      <w:r w:rsidR="00D10ADA" w:rsidRPr="00893584">
        <w:rPr>
          <w:rFonts w:cs="Arial"/>
          <w:lang w:val="id-ID"/>
        </w:rPr>
        <w:t>/pembimbinganselama penyelesaian tugas skripsi;r</w:t>
      </w:r>
      <w:r w:rsidR="00D10ADA" w:rsidRPr="00EB758B">
        <w:rPr>
          <w:rFonts w:cs="Arial"/>
          <w:lang w:val="id-ID"/>
        </w:rPr>
        <w:t>asio mahasiswa terhadap dosen pembimbing</w:t>
      </w:r>
      <w:r w:rsidR="00D10ADA" w:rsidRPr="00893584">
        <w:rPr>
          <w:rFonts w:cs="Arial"/>
          <w:noProof/>
          <w:lang w:val="id-ID"/>
        </w:rPr>
        <w:t>;</w:t>
      </w:r>
      <w:r w:rsidR="00D10ADA" w:rsidRPr="00893584">
        <w:rPr>
          <w:rFonts w:cs="Arial"/>
          <w:noProof/>
          <w:color w:val="000000"/>
          <w:lang w:val="id-ID"/>
        </w:rPr>
        <w:t xml:space="preserve"> rata-rata w</w:t>
      </w:r>
      <w:r w:rsidR="00D10ADA" w:rsidRPr="00EB758B">
        <w:rPr>
          <w:rFonts w:cs="Arial"/>
          <w:color w:val="000000"/>
          <w:lang w:val="id-ID"/>
        </w:rPr>
        <w:t>aktu penyelesaian penulisan</w:t>
      </w:r>
      <w:r w:rsidR="00D10ADA" w:rsidRPr="00893584">
        <w:rPr>
          <w:rFonts w:cs="Arial"/>
          <w:color w:val="000000"/>
          <w:lang w:val="id-ID"/>
        </w:rPr>
        <w:t>.</w:t>
      </w:r>
    </w:p>
    <w:p w:rsidR="00D10ADA" w:rsidRPr="00814B6C" w:rsidRDefault="005B1D75" w:rsidP="005B1D75">
      <w:pPr>
        <w:spacing w:before="120"/>
        <w:rPr>
          <w:rFonts w:cs="Arial"/>
          <w:color w:val="000000" w:themeColor="text1"/>
          <w:lang w:val="id-ID"/>
        </w:rPr>
      </w:pPr>
      <w:r>
        <w:rPr>
          <w:rFonts w:cs="Arial"/>
          <w:bCs/>
          <w:szCs w:val="22"/>
          <w:lang w:val="id-ID"/>
        </w:rPr>
        <w:t xml:space="preserve">5.5 </w:t>
      </w:r>
      <w:r w:rsidR="00D10ADA" w:rsidRPr="00814B6C">
        <w:rPr>
          <w:rFonts w:cs="Arial"/>
          <w:color w:val="000000" w:themeColor="text1"/>
          <w:lang w:val="id-ID"/>
        </w:rPr>
        <w:t xml:space="preserve">Proses pembelajaran dan pembimbingan pendidikan profesi: rasio mahasiswa terhadap dosen pembimbing </w:t>
      </w:r>
      <w:r w:rsidR="00D10ADA" w:rsidRPr="00814B6C">
        <w:rPr>
          <w:rFonts w:cs="Arial"/>
          <w:noProof/>
          <w:color w:val="000000" w:themeColor="text1"/>
          <w:lang w:val="id-ID"/>
        </w:rPr>
        <w:t>per periode koasistensi;</w:t>
      </w:r>
      <w:r w:rsidR="00D10ADA" w:rsidRPr="00814B6C">
        <w:rPr>
          <w:rFonts w:cs="Arial"/>
          <w:color w:val="000000" w:themeColor="text1"/>
          <w:lang w:val="id-ID"/>
        </w:rPr>
        <w:t xml:space="preserve"> rata-rata jumlah jam pertemuan pembimbingan; kualifikasi dosen pembimbing koasistensi; ketersedi</w:t>
      </w:r>
      <w:r w:rsidR="00DE7566" w:rsidRPr="00814B6C">
        <w:rPr>
          <w:rFonts w:cs="Arial"/>
          <w:color w:val="000000" w:themeColor="text1"/>
          <w:lang w:val="id-ID"/>
        </w:rPr>
        <w:t xml:space="preserve">aan panduan </w:t>
      </w:r>
      <w:r w:rsidR="00D10ADA" w:rsidRPr="00814B6C">
        <w:rPr>
          <w:rFonts w:cs="Arial"/>
          <w:color w:val="000000" w:themeColor="text1"/>
          <w:lang w:val="id-ID"/>
        </w:rPr>
        <w:t>pembimbingan dan ko</w:t>
      </w:r>
      <w:r w:rsidR="00814B6C" w:rsidRPr="00095761">
        <w:rPr>
          <w:rFonts w:cs="Arial"/>
          <w:color w:val="000000" w:themeColor="text1"/>
          <w:lang w:val="id-ID"/>
        </w:rPr>
        <w:t>a</w:t>
      </w:r>
      <w:r w:rsidR="00D10ADA" w:rsidRPr="00814B6C">
        <w:rPr>
          <w:rFonts w:cs="Arial"/>
          <w:color w:val="000000" w:themeColor="text1"/>
          <w:lang w:val="id-ID"/>
        </w:rPr>
        <w:t>sistensi pelaksa</w:t>
      </w:r>
      <w:r w:rsidR="00DE7566" w:rsidRPr="00095761">
        <w:rPr>
          <w:rFonts w:cs="Arial"/>
          <w:color w:val="000000" w:themeColor="text1"/>
          <w:lang w:val="id-ID"/>
        </w:rPr>
        <w:t>-</w:t>
      </w:r>
      <w:r w:rsidR="00D10ADA" w:rsidRPr="00814B6C">
        <w:rPr>
          <w:rFonts w:cs="Arial"/>
          <w:color w:val="000000" w:themeColor="text1"/>
          <w:lang w:val="id-ID"/>
        </w:rPr>
        <w:t>naannya; efektivitas kegiatan pembimbingan; persentase mahasiswa koasistensi yang lulus tepat waktu;</w:t>
      </w:r>
      <w:r w:rsidR="00D10ADA" w:rsidRPr="00814B6C">
        <w:rPr>
          <w:rFonts w:cs="Arial"/>
          <w:noProof/>
          <w:color w:val="000000" w:themeColor="text1"/>
          <w:lang w:val="id-ID"/>
        </w:rPr>
        <w:t xml:space="preserve"> pustaka utama untuk setiap mata kuliah/ praktik koasistensi.</w:t>
      </w:r>
    </w:p>
    <w:p w:rsidR="00D10ADA" w:rsidRPr="00814B6C" w:rsidRDefault="009B7388" w:rsidP="009B7388">
      <w:pPr>
        <w:rPr>
          <w:rFonts w:cs="Arial"/>
          <w:color w:val="000000" w:themeColor="text1"/>
          <w:lang w:val="id-ID"/>
        </w:rPr>
      </w:pPr>
      <w:r>
        <w:rPr>
          <w:rFonts w:cs="Arial"/>
          <w:color w:val="000000" w:themeColor="text1"/>
          <w:lang w:val="id-ID"/>
        </w:rPr>
        <w:t xml:space="preserve">5.6 </w:t>
      </w:r>
      <w:r w:rsidR="00D10ADA" w:rsidRPr="00814B6C">
        <w:rPr>
          <w:rFonts w:cs="Arial"/>
          <w:color w:val="000000" w:themeColor="text1"/>
          <w:lang w:val="id-ID"/>
        </w:rPr>
        <w:t>Peninjauan dan upaya perbaikan implementasi kurikulum: p</w:t>
      </w:r>
      <w:r w:rsidR="00D10ADA" w:rsidRPr="00814B6C">
        <w:rPr>
          <w:rFonts w:cs="Arial"/>
          <w:color w:val="000000" w:themeColor="text1"/>
          <w:szCs w:val="22"/>
          <w:lang w:val="id-ID"/>
        </w:rPr>
        <w:t>eninjauan silabus/GBPP-</w:t>
      </w:r>
      <w:r w:rsidR="00DE7566" w:rsidRPr="00814B6C">
        <w:rPr>
          <w:rFonts w:cs="Arial"/>
          <w:color w:val="000000" w:themeColor="text1"/>
          <w:szCs w:val="22"/>
          <w:lang w:val="id-ID"/>
        </w:rPr>
        <w:t>SAP</w:t>
      </w:r>
      <w:r w:rsidR="00D10ADA" w:rsidRPr="00814B6C">
        <w:rPr>
          <w:rFonts w:cs="Arial"/>
          <w:color w:val="000000" w:themeColor="text1"/>
          <w:szCs w:val="22"/>
          <w:lang w:val="id-ID"/>
        </w:rPr>
        <w:t>/RPKPS/</w:t>
      </w:r>
      <w:r w:rsidR="00DE7566" w:rsidRPr="00814B6C">
        <w:rPr>
          <w:rFonts w:cs="Arial"/>
          <w:color w:val="000000" w:themeColor="text1"/>
          <w:szCs w:val="22"/>
          <w:lang w:val="id-ID"/>
        </w:rPr>
        <w:t>buku ajar/buku modul/buku blok/</w:t>
      </w:r>
      <w:r w:rsidR="00D10ADA" w:rsidRPr="00814B6C">
        <w:rPr>
          <w:rFonts w:cs="Arial"/>
          <w:color w:val="000000" w:themeColor="text1"/>
          <w:szCs w:val="22"/>
          <w:lang w:val="id-ID"/>
        </w:rPr>
        <w:t>buku koasis</w:t>
      </w:r>
      <w:r w:rsidR="00DE7566" w:rsidRPr="00095761">
        <w:rPr>
          <w:rFonts w:cs="Arial"/>
          <w:color w:val="000000" w:themeColor="text1"/>
          <w:szCs w:val="22"/>
          <w:lang w:val="id-ID"/>
        </w:rPr>
        <w:t>-</w:t>
      </w:r>
      <w:r w:rsidR="00D10ADA" w:rsidRPr="00814B6C">
        <w:rPr>
          <w:rFonts w:cs="Arial"/>
          <w:color w:val="000000" w:themeColor="text1"/>
          <w:szCs w:val="22"/>
          <w:lang w:val="id-ID"/>
        </w:rPr>
        <w:t>tensi;</w:t>
      </w:r>
      <w:r w:rsidR="00D10ADA" w:rsidRPr="00814B6C">
        <w:rPr>
          <w:rFonts w:cs="Arial"/>
          <w:bCs/>
          <w:color w:val="000000" w:themeColor="text1"/>
          <w:szCs w:val="22"/>
          <w:lang w:val="id-ID"/>
        </w:rPr>
        <w:t xml:space="preserve"> mekanisme penyusunan materi,monitoring dan evaluasi  koasistensi;</w:t>
      </w:r>
      <w:r w:rsidR="00CC2E32" w:rsidRPr="00095761">
        <w:rPr>
          <w:rFonts w:cs="Arial"/>
          <w:noProof/>
          <w:color w:val="000000" w:themeColor="text1"/>
          <w:lang w:val="id-ID"/>
        </w:rPr>
        <w:t>m</w:t>
      </w:r>
      <w:r w:rsidR="00D10ADA" w:rsidRPr="00814B6C">
        <w:rPr>
          <w:rFonts w:cs="Arial"/>
          <w:noProof/>
          <w:color w:val="000000" w:themeColor="text1"/>
          <w:lang w:val="id-ID"/>
        </w:rPr>
        <w:t>utu soal ujian koasistensi.</w:t>
      </w:r>
    </w:p>
    <w:p w:rsidR="00D10ADA" w:rsidRPr="00EB758B" w:rsidRDefault="009B7388" w:rsidP="009B7388">
      <w:pPr>
        <w:rPr>
          <w:rFonts w:cs="Arial"/>
          <w:color w:val="000000"/>
          <w:lang w:val="id-ID"/>
        </w:rPr>
      </w:pPr>
      <w:r>
        <w:rPr>
          <w:rFonts w:cs="Arial"/>
          <w:color w:val="000000" w:themeColor="text1"/>
          <w:lang w:val="id-ID"/>
        </w:rPr>
        <w:t xml:space="preserve">5.7 </w:t>
      </w:r>
      <w:r w:rsidR="00D10ADA" w:rsidRPr="00814B6C">
        <w:rPr>
          <w:rFonts w:cs="Arial"/>
          <w:color w:val="000000" w:themeColor="text1"/>
          <w:lang w:val="id-ID"/>
        </w:rPr>
        <w:t xml:space="preserve">Suasana akademik: kebijakan dan upaya peningkatan suasana akademik </w:t>
      </w:r>
      <w:r w:rsidR="00D10ADA" w:rsidRPr="00814B6C">
        <w:rPr>
          <w:rFonts w:cs="Arial"/>
          <w:noProof/>
          <w:color w:val="000000" w:themeColor="text1"/>
          <w:lang w:val="id-ID"/>
        </w:rPr>
        <w:t>(otonomi keilmuan, kebebasan akademik, kebebasan mimbar akademik);</w:t>
      </w:r>
      <w:r w:rsidR="00D10ADA" w:rsidRPr="00814B6C">
        <w:rPr>
          <w:rFonts w:cs="Arial"/>
          <w:color w:val="000000" w:themeColor="text1"/>
          <w:lang w:val="id-ID"/>
        </w:rPr>
        <w:t xml:space="preserve"> ketersediaan dan jenis prasarana, sarana lokasi pembelajaran program profesi (rumah sakit </w:t>
      </w:r>
      <w:r w:rsidR="00581A75" w:rsidRPr="00814B6C">
        <w:rPr>
          <w:rFonts w:cs="Arial"/>
          <w:color w:val="000000" w:themeColor="text1"/>
          <w:lang w:val="id-ID"/>
        </w:rPr>
        <w:t>spesialis</w:t>
      </w:r>
      <w:r w:rsidR="00D10ADA" w:rsidRPr="00814B6C">
        <w:rPr>
          <w:rFonts w:cs="Arial"/>
          <w:color w:val="000000" w:themeColor="text1"/>
          <w:lang w:val="id-ID"/>
        </w:rPr>
        <w:t xml:space="preserve">, klinik </w:t>
      </w:r>
      <w:r w:rsidR="00581A75" w:rsidRPr="00814B6C">
        <w:rPr>
          <w:rFonts w:cs="Arial"/>
          <w:color w:val="000000" w:themeColor="text1"/>
          <w:lang w:val="id-ID"/>
        </w:rPr>
        <w:t>spesialis</w:t>
      </w:r>
      <w:r w:rsidR="00D10ADA" w:rsidRPr="00814B6C">
        <w:rPr>
          <w:rFonts w:cs="Arial"/>
          <w:color w:val="000000" w:themeColor="text1"/>
          <w:lang w:val="id-ID"/>
        </w:rPr>
        <w:t xml:space="preserve">, laboratorium, </w:t>
      </w:r>
      <w:r w:rsidR="00D10ADA" w:rsidRPr="00814B6C">
        <w:rPr>
          <w:rFonts w:cs="Arial"/>
          <w:i/>
          <w:color w:val="000000" w:themeColor="text1"/>
          <w:lang w:val="id-ID"/>
        </w:rPr>
        <w:t>teaching farm</w:t>
      </w:r>
      <w:r w:rsidR="004C7740" w:rsidRPr="00814B6C">
        <w:rPr>
          <w:rFonts w:cs="Arial"/>
          <w:color w:val="000000" w:themeColor="text1"/>
          <w:lang w:val="id-ID"/>
        </w:rPr>
        <w:t xml:space="preserve">, </w:t>
      </w:r>
      <w:r w:rsidR="00D10ADA" w:rsidRPr="00814B6C">
        <w:rPr>
          <w:rFonts w:cs="Arial"/>
          <w:color w:val="000000" w:themeColor="text1"/>
          <w:lang w:val="id-ID"/>
        </w:rPr>
        <w:t>l</w:t>
      </w:r>
      <w:r w:rsidR="004C7740" w:rsidRPr="00814B6C">
        <w:rPr>
          <w:rFonts w:cs="Arial"/>
          <w:color w:val="000000" w:themeColor="text1"/>
          <w:lang w:val="id-ID"/>
        </w:rPr>
        <w:t>okasi koasistensi luar kampus</w:t>
      </w:r>
      <w:r w:rsidR="004C7740">
        <w:rPr>
          <w:rFonts w:cs="Arial"/>
          <w:lang w:val="id-ID"/>
        </w:rPr>
        <w:t xml:space="preserve">) </w:t>
      </w:r>
      <w:r w:rsidR="00D10ADA" w:rsidRPr="00EB758B">
        <w:rPr>
          <w:rFonts w:cs="Arial"/>
          <w:lang w:val="id-ID"/>
        </w:rPr>
        <w:t>dan dana</w:t>
      </w:r>
      <w:r w:rsidR="00D10ADA" w:rsidRPr="001648C5">
        <w:rPr>
          <w:rFonts w:cs="Arial"/>
          <w:lang w:val="id-ID"/>
        </w:rPr>
        <w:t>; p</w:t>
      </w:r>
      <w:r w:rsidR="00D10ADA" w:rsidRPr="001648C5">
        <w:rPr>
          <w:rFonts w:cs="Arial"/>
          <w:noProof/>
          <w:lang w:val="id-ID"/>
        </w:rPr>
        <w:t>rogram d</w:t>
      </w:r>
      <w:r w:rsidR="004C7740">
        <w:rPr>
          <w:rFonts w:cs="Arial"/>
          <w:noProof/>
          <w:lang w:val="id-ID"/>
        </w:rPr>
        <w:t>an kegiatan akademik terjadwal</w:t>
      </w:r>
      <w:r w:rsidR="00D10ADA" w:rsidRPr="001648C5">
        <w:rPr>
          <w:rFonts w:cs="Arial"/>
          <w:noProof/>
          <w:lang w:val="id-ID"/>
        </w:rPr>
        <w:t>untuk menciptakan suasana akademik yang kondusif</w:t>
      </w:r>
      <w:r w:rsidR="00D10ADA" w:rsidRPr="001648C5">
        <w:rPr>
          <w:rFonts w:cs="Arial"/>
          <w:lang w:val="id-ID"/>
        </w:rPr>
        <w:t>; p</w:t>
      </w:r>
      <w:r w:rsidR="00D10ADA" w:rsidRPr="00EB758B">
        <w:rPr>
          <w:rFonts w:cs="Arial"/>
          <w:szCs w:val="22"/>
          <w:lang w:val="id-ID"/>
        </w:rPr>
        <w:t>engem</w:t>
      </w:r>
      <w:r w:rsidR="004C7740" w:rsidRPr="00095761">
        <w:rPr>
          <w:rFonts w:cs="Arial"/>
          <w:szCs w:val="22"/>
          <w:lang w:val="id-ID"/>
        </w:rPr>
        <w:t>-</w:t>
      </w:r>
      <w:r w:rsidR="00D10ADA" w:rsidRPr="00EB758B">
        <w:rPr>
          <w:rFonts w:cs="Arial"/>
          <w:szCs w:val="22"/>
          <w:lang w:val="id-ID"/>
        </w:rPr>
        <w:t>bangan perilaku kecendekiawanan</w:t>
      </w:r>
      <w:r w:rsidR="00D10ADA"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032780" w:rsidRPr="00095761" w:rsidRDefault="00032780" w:rsidP="00C711DD">
      <w:pPr>
        <w:pStyle w:val="Heading1"/>
        <w:spacing w:before="0"/>
        <w:rPr>
          <w:rFonts w:ascii="Arial" w:hAnsi="Arial" w:cs="Arial"/>
          <w:color w:val="0D0D0D"/>
          <w:sz w:val="24"/>
          <w:szCs w:val="24"/>
          <w:lang w:val="nb-NO"/>
        </w:rPr>
      </w:pPr>
      <w:bookmarkStart w:id="8" w:name="_GoBack"/>
      <w:bookmarkEnd w:id="8"/>
      <w:r>
        <w:rPr>
          <w:rFonts w:ascii="Arial" w:hAnsi="Arial" w:cs="Arial"/>
          <w:color w:val="0D0D0D"/>
          <w:sz w:val="24"/>
          <w:szCs w:val="24"/>
          <w:lang w:val="id-ID"/>
        </w:rPr>
        <w:t>Standar 6</w:t>
      </w:r>
      <w:r w:rsidR="00F42C78">
        <w:rPr>
          <w:rFonts w:ascii="Arial" w:hAnsi="Arial" w:cs="Arial"/>
          <w:color w:val="0D0D0D"/>
          <w:sz w:val="24"/>
          <w:szCs w:val="24"/>
          <w:lang w:val="id-ID"/>
        </w:rPr>
        <w:t xml:space="preserve"> </w:t>
      </w: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9" w:name="_Toc204423615"/>
      <w:r w:rsidR="004132C7">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9"/>
    </w:p>
    <w:p w:rsidR="00032780" w:rsidRPr="00095761" w:rsidRDefault="00032780" w:rsidP="00032780">
      <w:pPr>
        <w:rPr>
          <w:lang w:val="nb-NO"/>
        </w:rPr>
      </w:pPr>
    </w:p>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Sistem pengelolaan pembiayaan, sarana dan prasarana, serta sistem informasi harus menjamin kelayakan, keberlangsungan, dan keberlanjutan program akademik di program studi. A</w:t>
      </w:r>
      <w:r w:rsidRPr="00F704A6">
        <w:rPr>
          <w:rFonts w:cs="Arial"/>
          <w:color w:val="0D0D0D"/>
          <w:lang w:val="id-ID"/>
        </w:rPr>
        <w:t xml:space="preserve">gar </w:t>
      </w:r>
      <w:r w:rsidRPr="00A42B1E">
        <w:rPr>
          <w:rFonts w:cs="Arial"/>
          <w:color w:val="0D0D0D"/>
          <w:lang w:val="id-ID"/>
        </w:rPr>
        <w:t xml:space="preserve">proses penyelenggaraan akademik </w:t>
      </w:r>
      <w:r w:rsidR="003C6BC2">
        <w:rPr>
          <w:rFonts w:cs="Arial"/>
          <w:color w:val="0D0D0D"/>
          <w:lang w:val="id-ID"/>
        </w:rPr>
        <w:t xml:space="preserve">yang dikelola oleh </w:t>
      </w:r>
      <w:r w:rsidR="007439A0">
        <w:rPr>
          <w:rFonts w:cs="Arial"/>
          <w:color w:val="0D0D0D"/>
          <w:lang w:val="id-ID"/>
        </w:rPr>
        <w:t>PPDGS-RKG</w:t>
      </w:r>
      <w:r w:rsidR="003C6BC2">
        <w:rPr>
          <w:rFonts w:cs="Arial"/>
          <w:color w:val="0D0D0D"/>
          <w:lang w:val="id-ID"/>
        </w:rPr>
        <w:t xml:space="preserve"> </w:t>
      </w:r>
      <w:r w:rsidRPr="00F704A6">
        <w:rPr>
          <w:rFonts w:cs="Arial"/>
          <w:color w:val="0D0D0D"/>
          <w:lang w:val="id-ID"/>
        </w:rPr>
        <w:t>dapat dilaksanakan seca</w:t>
      </w:r>
      <w:r w:rsidR="003C6BC2">
        <w:rPr>
          <w:rFonts w:cs="Arial"/>
          <w:color w:val="0D0D0D"/>
          <w:lang w:val="id-ID"/>
        </w:rPr>
        <w:t xml:space="preserve">ra efektif dan efisien, </w:t>
      </w:r>
      <w:r w:rsidR="007439A0">
        <w:rPr>
          <w:rFonts w:cs="Arial"/>
          <w:color w:val="0D0D0D"/>
          <w:lang w:val="id-ID"/>
        </w:rPr>
        <w:t>PPDGS-RKG</w:t>
      </w:r>
      <w:r w:rsidR="003C6BC2">
        <w:rPr>
          <w:rFonts w:cs="Arial"/>
          <w:color w:val="0D0D0D"/>
          <w:lang w:val="id-ID"/>
        </w:rPr>
        <w:t xml:space="preserve"> </w:t>
      </w:r>
      <w:r w:rsidRPr="00F704A6">
        <w:rPr>
          <w:rFonts w:cs="Arial"/>
          <w:color w:val="0D0D0D"/>
          <w:lang w:val="id-ID"/>
        </w:rPr>
        <w:t>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w:t>
      </w:r>
      <w:r w:rsidR="007439A0">
        <w:rPr>
          <w:rFonts w:cs="Arial"/>
          <w:color w:val="0D0D0D"/>
          <w:lang w:val="id-ID"/>
        </w:rPr>
        <w:t>PPDGS-RKG</w:t>
      </w:r>
      <w:r w:rsidR="009D0FAD">
        <w:rPr>
          <w:rFonts w:cs="Arial"/>
          <w:color w:val="0D0D0D"/>
          <w:lang w:val="id-ID"/>
        </w:rPr>
        <w:t xml:space="preserve"> </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009D0FAD">
        <w:rPr>
          <w:rFonts w:cs="Arial"/>
          <w:color w:val="0D0D0D"/>
          <w:lang w:val="id-ID"/>
        </w:rPr>
        <w:t xml:space="preserve">arma </w:t>
      </w:r>
      <w:r w:rsidR="007439A0">
        <w:rPr>
          <w:rFonts w:cs="Arial"/>
          <w:color w:val="0D0D0D"/>
          <w:lang w:val="id-ID"/>
        </w:rPr>
        <w:t>PPDGS-RKG</w:t>
      </w:r>
      <w:r w:rsidRPr="00F704A6">
        <w:rPr>
          <w:rFonts w:cs="Arial"/>
          <w:color w:val="0D0D0D"/>
          <w:lang w:val="id-ID"/>
        </w:rPr>
        <w:t xml:space="preserve">. Tingkat kelayakan dan kecukupan akan ketersediaan dana, </w:t>
      </w:r>
      <w:r>
        <w:rPr>
          <w:rFonts w:cs="Arial"/>
          <w:color w:val="0D0D0D"/>
          <w:lang w:val="id-ID"/>
        </w:rPr>
        <w:t xml:space="preserve">sarana dan prasarana </w:t>
      </w:r>
      <w:r w:rsidRPr="00F704A6">
        <w:rPr>
          <w:rFonts w:cs="Arial"/>
          <w:color w:val="0D0D0D"/>
          <w:lang w:val="id-ID"/>
        </w:rPr>
        <w:t xml:space="preserve">serta sistem informasi </w:t>
      </w:r>
      <w:r w:rsidR="009D0FAD">
        <w:rPr>
          <w:rFonts w:cs="Arial"/>
          <w:color w:val="0D0D0D"/>
          <w:lang w:val="id-ID"/>
        </w:rPr>
        <w:t xml:space="preserve">yang dapat diakses oleh </w:t>
      </w:r>
      <w:r w:rsidR="007439A0">
        <w:rPr>
          <w:rFonts w:cs="Arial"/>
          <w:color w:val="0D0D0D"/>
          <w:lang w:val="id-ID"/>
        </w:rPr>
        <w:t>PPDGS-RKG</w:t>
      </w:r>
      <w:r w:rsidR="009D0FAD">
        <w:rPr>
          <w:rFonts w:cs="Arial"/>
          <w:color w:val="0D0D0D"/>
          <w:lang w:val="id-ID"/>
        </w:rPr>
        <w:t xml:space="preserve"> </w:t>
      </w:r>
      <w:r w:rsidRPr="00F704A6">
        <w:rPr>
          <w:rFonts w:cs="Arial"/>
          <w:color w:val="0D0D0D"/>
          <w:lang w:val="id-ID"/>
        </w:rPr>
        <w:t>sekurang-kurangnya harus memenuhi standar kelayakan minimal</w:t>
      </w:r>
      <w:r w:rsidRPr="00A42B1E">
        <w:rPr>
          <w:rFonts w:cs="Arial"/>
          <w:color w:val="0D0D0D"/>
          <w:lang w:val="id-ID"/>
        </w:rPr>
        <w:t>.</w:t>
      </w:r>
      <w:r w:rsidR="007439A0">
        <w:rPr>
          <w:rFonts w:cs="Arial"/>
          <w:color w:val="0D0D0D"/>
          <w:lang w:val="id-ID"/>
        </w:rPr>
        <w:t>PPDGS-RKG</w:t>
      </w:r>
      <w:r w:rsidR="009D0FAD">
        <w:rPr>
          <w:rFonts w:cs="Arial"/>
          <w:color w:val="0D0D0D"/>
          <w:lang w:val="id-ID"/>
        </w:rPr>
        <w:t xml:space="preserve"> </w:t>
      </w:r>
      <w:r w:rsidRPr="00A42B1E">
        <w:rPr>
          <w:rFonts w:cs="Arial"/>
          <w:color w:val="0D0D0D"/>
          <w:lang w:val="id-ID"/>
        </w:rPr>
        <w:t xml:space="preserve">harus terlibat dalam </w:t>
      </w:r>
      <w:r w:rsidRPr="00F704A6">
        <w:rPr>
          <w:rFonts w:cs="Arial"/>
          <w:color w:val="0D0D0D"/>
          <w:lang w:val="id-ID"/>
        </w:rPr>
        <w:t xml:space="preserve">pengelolaan, pemanfaatan dan kesinambungan ketersediaan </w:t>
      </w:r>
      <w:r w:rsidRPr="00F704A6">
        <w:rPr>
          <w:rFonts w:cs="Arial"/>
          <w:color w:val="0D0D0D"/>
          <w:lang w:val="id-ID"/>
        </w:rPr>
        <w:lastRenderedPageBreak/>
        <w:t>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7439A0" w:rsidP="00572015">
      <w:pPr>
        <w:spacing w:after="120"/>
        <w:rPr>
          <w:rFonts w:cs="Arial"/>
          <w:color w:val="0D0D0D"/>
          <w:lang w:val="id-ID"/>
        </w:rPr>
      </w:pPr>
      <w:r>
        <w:rPr>
          <w:rFonts w:cs="Arial"/>
          <w:color w:val="0D0D0D"/>
          <w:lang w:val="id-ID"/>
        </w:rPr>
        <w:t>PPDGS-RKG</w:t>
      </w:r>
      <w:r w:rsidR="009D0FAD">
        <w:rPr>
          <w:rFonts w:cs="Arial"/>
          <w:color w:val="0D0D0D"/>
          <w:lang w:val="id-ID"/>
        </w:rPr>
        <w:t xml:space="preserve"> </w:t>
      </w:r>
      <w:r w:rsidR="00D10ADA" w:rsidRPr="00A42B1E">
        <w:rPr>
          <w:rFonts w:cs="Arial"/>
          <w:color w:val="0D0D0D"/>
          <w:lang w:val="id-ID"/>
        </w:rPr>
        <w:t>harus berpartisipasi</w:t>
      </w:r>
      <w:r w:rsidR="00D10ADA" w:rsidRPr="00F704A6">
        <w:rPr>
          <w:rFonts w:cs="Arial"/>
          <w:color w:val="0D0D0D"/>
          <w:lang w:val="id-ID"/>
        </w:rPr>
        <w:t xml:space="preserve"> aktif dalam penyusunan </w:t>
      </w:r>
      <w:r w:rsidR="00D10ADA" w:rsidRPr="00A42B1E">
        <w:rPr>
          <w:rFonts w:cs="Arial"/>
          <w:color w:val="0D0D0D"/>
          <w:lang w:val="id-ID"/>
        </w:rPr>
        <w:t>r</w:t>
      </w:r>
      <w:r w:rsidR="00D10ADA" w:rsidRPr="00F704A6">
        <w:rPr>
          <w:rFonts w:cs="Arial"/>
          <w:color w:val="0D0D0D"/>
          <w:lang w:val="id-ID"/>
        </w:rPr>
        <w:t xml:space="preserve">encana </w:t>
      </w:r>
      <w:r w:rsidR="00D10ADA" w:rsidRPr="00A42B1E">
        <w:rPr>
          <w:rFonts w:cs="Arial"/>
          <w:color w:val="0D0D0D"/>
          <w:lang w:val="id-ID"/>
        </w:rPr>
        <w:t>kegiatan dan anggaran t</w:t>
      </w:r>
      <w:r w:rsidR="00D10ADA" w:rsidRPr="00F704A6">
        <w:rPr>
          <w:rFonts w:cs="Arial"/>
          <w:color w:val="0D0D0D"/>
          <w:lang w:val="id-ID"/>
        </w:rPr>
        <w:t xml:space="preserve">ahunan </w:t>
      </w:r>
      <w:r w:rsidR="00D10ADA" w:rsidRPr="00A42B1E">
        <w:rPr>
          <w:rFonts w:cs="Arial"/>
          <w:color w:val="0D0D0D"/>
          <w:lang w:val="id-ID"/>
        </w:rPr>
        <w:t xml:space="preserve">untuk mencapai target kinerja yang direncanakan (pendidikan, penelitian dan </w:t>
      </w:r>
      <w:r w:rsidR="009D0FAD">
        <w:rPr>
          <w:rFonts w:cs="Arial"/>
          <w:color w:val="0D0D0D"/>
          <w:lang w:val="id-ID"/>
        </w:rPr>
        <w:t xml:space="preserve">pengabdian kepada masyarakat). </w:t>
      </w:r>
      <w:r>
        <w:rPr>
          <w:rFonts w:cs="Arial"/>
          <w:color w:val="0D0D0D"/>
          <w:lang w:val="id-ID"/>
        </w:rPr>
        <w:t>PPDGS-RKG</w:t>
      </w:r>
      <w:r w:rsidR="009D0FAD">
        <w:rPr>
          <w:rFonts w:cs="Arial"/>
          <w:color w:val="0D0D0D"/>
          <w:lang w:val="id-ID"/>
        </w:rPr>
        <w:t xml:space="preserve"> </w:t>
      </w:r>
      <w:r w:rsidR="00D10ADA" w:rsidRPr="00A42B1E">
        <w:rPr>
          <w:rFonts w:cs="Arial"/>
          <w:color w:val="0D0D0D"/>
          <w:lang w:val="id-ID"/>
        </w:rPr>
        <w:t xml:space="preserve">harus </w:t>
      </w:r>
      <w:r w:rsidR="00D10ADA" w:rsidRPr="00F704A6">
        <w:rPr>
          <w:rFonts w:cs="Arial"/>
          <w:color w:val="0D0D0D"/>
          <w:lang w:val="id-ID"/>
        </w:rPr>
        <w:t>mem</w:t>
      </w:r>
      <w:r w:rsidR="00D10ADA" w:rsidRPr="00A42B1E">
        <w:rPr>
          <w:rFonts w:cs="Arial"/>
          <w:color w:val="0D0D0D"/>
          <w:lang w:val="id-ID"/>
        </w:rPr>
        <w:t>iliki</w:t>
      </w:r>
      <w:r w:rsidR="00D10ADA" w:rsidRPr="00F704A6">
        <w:rPr>
          <w:rFonts w:cs="Arial"/>
          <w:color w:val="0D0D0D"/>
          <w:lang w:val="id-ID"/>
        </w:rPr>
        <w:t xml:space="preserve"> akses yang memadai untuk menggunakan sumber daya guna mendukung </w:t>
      </w:r>
      <w:r w:rsidR="00D10ADA">
        <w:rPr>
          <w:rFonts w:cs="Arial"/>
          <w:color w:val="0D0D0D"/>
          <w:lang w:val="id-ID"/>
        </w:rPr>
        <w:t>kegiatan tridharma p</w:t>
      </w:r>
      <w:r w:rsidR="00D10ADA" w:rsidRPr="00EB758B">
        <w:rPr>
          <w:rFonts w:cs="Arial"/>
          <w:color w:val="0D0D0D"/>
          <w:lang w:val="id-ID"/>
        </w:rPr>
        <w:t>erguruan tinggi.</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7439A0" w:rsidP="00572015">
      <w:pPr>
        <w:spacing w:after="120"/>
        <w:rPr>
          <w:rFonts w:cs="Arial"/>
          <w:color w:val="0D0D0D"/>
          <w:lang w:val="id-ID"/>
        </w:rPr>
      </w:pPr>
      <w:r>
        <w:rPr>
          <w:rFonts w:cs="Arial"/>
          <w:color w:val="0D0D0D"/>
          <w:lang w:val="id-ID"/>
        </w:rPr>
        <w:t>PPDGS-RKG</w:t>
      </w:r>
      <w:r w:rsidR="009D0FAD">
        <w:rPr>
          <w:rFonts w:cs="Arial"/>
          <w:color w:val="0D0D0D"/>
          <w:lang w:val="id-ID"/>
        </w:rPr>
        <w:t xml:space="preserve"> </w:t>
      </w:r>
      <w:r w:rsidR="00D10ADA" w:rsidRPr="00F704A6">
        <w:rPr>
          <w:rFonts w:cs="Arial"/>
          <w:color w:val="0D0D0D"/>
          <w:lang w:val="id-ID"/>
        </w:rPr>
        <w:t xml:space="preserve">menunjukkan adanya jaminan ketersediaan dana yang layak untuk penyelenggaraan </w:t>
      </w:r>
      <w:r w:rsidR="00D10ADA" w:rsidRPr="00A42B1E">
        <w:rPr>
          <w:rFonts w:cs="Arial"/>
          <w:color w:val="0D0D0D"/>
          <w:lang w:val="id-ID"/>
        </w:rPr>
        <w:t xml:space="preserve">program akademik </w:t>
      </w:r>
      <w:r w:rsidR="00D10ADA" w:rsidRPr="00F704A6">
        <w:rPr>
          <w:rFonts w:cs="Arial"/>
          <w:color w:val="0D0D0D"/>
          <w:lang w:val="id-ID"/>
        </w:rPr>
        <w:t>yang ber</w:t>
      </w:r>
      <w:r w:rsidR="00D10ADA" w:rsidRPr="00A42B1E">
        <w:rPr>
          <w:rFonts w:cs="Arial"/>
          <w:color w:val="0D0D0D"/>
          <w:lang w:val="id-ID"/>
        </w:rPr>
        <w:t>mutu, dan</w:t>
      </w:r>
      <w:r w:rsidR="00D10ADA" w:rsidRPr="00F704A6">
        <w:rPr>
          <w:rFonts w:cs="Arial"/>
          <w:color w:val="0D0D0D"/>
          <w:lang w:val="id-ID"/>
        </w:rPr>
        <w:t xml:space="preserve"> tertuang dalam rencana</w:t>
      </w:r>
      <w:r w:rsidR="00D10ADA" w:rsidRPr="00A42B1E">
        <w:rPr>
          <w:rFonts w:cs="Arial"/>
          <w:color w:val="0D0D0D"/>
          <w:lang w:val="id-ID"/>
        </w:rPr>
        <w:t xml:space="preserve"> kerja, targetkinerja, </w:t>
      </w:r>
      <w:r w:rsidR="00D10ADA" w:rsidRPr="00F704A6">
        <w:rPr>
          <w:rFonts w:cs="Arial"/>
          <w:color w:val="0D0D0D"/>
          <w:lang w:val="id-ID"/>
        </w:rPr>
        <w:t>dan anggaran</w:t>
      </w:r>
      <w:r w:rsidR="00D10ADA" w:rsidRPr="00A42B1E">
        <w:rPr>
          <w:rFonts w:cs="Arial"/>
          <w:color w:val="0D0D0D"/>
          <w:lang w:val="id-ID"/>
        </w:rPr>
        <w:t xml:space="preserve">. Jaminan pembiayaanpenyelenggaraan program akademik </w:t>
      </w:r>
      <w:r w:rsidR="00D10ADA" w:rsidRPr="00F704A6">
        <w:rPr>
          <w:rFonts w:cs="Arial"/>
          <w:color w:val="0D0D0D"/>
          <w:lang w:val="id-ID"/>
        </w:rPr>
        <w:t>ditetapkan oleh institusi</w:t>
      </w:r>
      <w:r w:rsidR="00D10ADA" w:rsidRPr="00A42B1E">
        <w:rPr>
          <w:rFonts w:cs="Arial"/>
          <w:color w:val="0D0D0D"/>
          <w:lang w:val="id-ID"/>
        </w:rPr>
        <w:t xml:space="preserve"> pengelola sumber daya</w:t>
      </w:r>
      <w:r w:rsidR="00D10ADA" w:rsidRPr="00F704A6">
        <w:rPr>
          <w:rFonts w:cs="Arial"/>
          <w:color w:val="0D0D0D"/>
          <w:lang w:val="id-ID"/>
        </w:rPr>
        <w:t xml:space="preserve">, serta dikelola secara transparan dan akuntabel. </w:t>
      </w:r>
      <w:r w:rsidR="00D10ADA" w:rsidRPr="00A42B1E">
        <w:rPr>
          <w:rFonts w:cs="Arial"/>
          <w:color w:val="0D0D0D"/>
          <w:lang w:val="id-ID"/>
        </w:rPr>
        <w:t>P</w:t>
      </w:r>
      <w:r w:rsidR="00D10ADA" w:rsidRPr="00F704A6">
        <w:rPr>
          <w:rFonts w:cs="Arial"/>
          <w:color w:val="0D0D0D"/>
          <w:lang w:val="id-ID"/>
        </w:rPr>
        <w:t xml:space="preserve">rosedur </w:t>
      </w:r>
      <w:r w:rsidR="00D10ADA" w:rsidRPr="00A42B1E">
        <w:rPr>
          <w:rFonts w:cs="Arial"/>
          <w:color w:val="0D0D0D"/>
          <w:lang w:val="id-ID"/>
        </w:rPr>
        <w:t>peng</w:t>
      </w:r>
      <w:r w:rsidR="00D10ADA" w:rsidRPr="00F704A6">
        <w:rPr>
          <w:rFonts w:cs="Arial"/>
          <w:color w:val="0D0D0D"/>
          <w:lang w:val="id-ID"/>
        </w:rPr>
        <w:t>anggaran yang efektif</w:t>
      </w:r>
      <w:r w:rsidR="00D10ADA" w:rsidRPr="00A42B1E">
        <w:rPr>
          <w:rFonts w:cs="Arial"/>
          <w:color w:val="0D0D0D"/>
          <w:lang w:val="id-ID"/>
        </w:rPr>
        <w:t xml:space="preserve"> mencakup alokasi penggunaan</w:t>
      </w:r>
      <w:r w:rsidR="00D10ADA" w:rsidRPr="00F704A6">
        <w:rPr>
          <w:rFonts w:cs="Arial"/>
          <w:color w:val="0D0D0D"/>
          <w:lang w:val="id-ID"/>
        </w:rPr>
        <w:t xml:space="preserve"> dan </w:t>
      </w:r>
      <w:r w:rsidR="00D10ADA" w:rsidRPr="00A42B1E">
        <w:rPr>
          <w:rFonts w:cs="Arial"/>
          <w:color w:val="0D0D0D"/>
          <w:lang w:val="id-ID"/>
        </w:rPr>
        <w:t>pengendalian</w:t>
      </w:r>
      <w:r w:rsidR="00D10ADA"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sidR="00562E82">
        <w:rPr>
          <w:rFonts w:cs="Arial"/>
          <w:color w:val="0D0D0D"/>
          <w:lang w:val="sv-SE"/>
        </w:rPr>
        <w:t xml:space="preserve">n visi </w:t>
      </w:r>
      <w:r w:rsidR="007439A0">
        <w:rPr>
          <w:rFonts w:cs="Arial"/>
          <w:color w:val="0D0D0D"/>
          <w:lang w:val="id-ID"/>
        </w:rPr>
        <w:t>PPDGS-RKG</w:t>
      </w:r>
      <w:r>
        <w:rPr>
          <w:rFonts w:cs="Arial"/>
          <w:color w:val="0D0D0D"/>
          <w:lang w:val="sv-SE"/>
        </w:rPr>
        <w:t>,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00562E82">
        <w:rPr>
          <w:rFonts w:cs="Arial"/>
          <w:color w:val="0D0D0D"/>
          <w:lang w:val="id-ID"/>
        </w:rPr>
        <w:t xml:space="preserve">prasarana pada </w:t>
      </w:r>
      <w:r w:rsidR="007439A0">
        <w:rPr>
          <w:rFonts w:cs="Arial"/>
          <w:color w:val="0D0D0D"/>
          <w:lang w:val="id-ID"/>
        </w:rPr>
        <w:t>PPDGS-RKG</w:t>
      </w:r>
      <w:r w:rsidR="00562E82">
        <w:rPr>
          <w:rFonts w:cs="Arial"/>
          <w:color w:val="0D0D0D"/>
          <w:lang w:val="id-ID"/>
        </w:rPr>
        <w:t xml:space="preserve"> </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p>
    <w:p w:rsidR="00D10ADA" w:rsidRPr="00A42B1E" w:rsidRDefault="007439A0" w:rsidP="00572015">
      <w:pPr>
        <w:spacing w:after="120"/>
        <w:rPr>
          <w:rFonts w:cs="Arial"/>
          <w:color w:val="0D0D0D"/>
          <w:lang w:val="id-ID"/>
        </w:rPr>
      </w:pPr>
      <w:r>
        <w:rPr>
          <w:rFonts w:cs="Arial"/>
          <w:color w:val="0D0D0D"/>
          <w:lang w:val="id-ID"/>
        </w:rPr>
        <w:t>PPDGS-RKG</w:t>
      </w:r>
      <w:r w:rsidR="00977AC6">
        <w:rPr>
          <w:rFonts w:cs="Arial"/>
          <w:color w:val="0D0D0D"/>
          <w:lang w:val="id-ID"/>
        </w:rPr>
        <w:t xml:space="preserve"> </w:t>
      </w:r>
      <w:r w:rsidR="00D10ADA" w:rsidRPr="00A42B1E">
        <w:rPr>
          <w:rFonts w:cs="Arial"/>
          <w:color w:val="0D0D0D"/>
          <w:lang w:val="id-ID"/>
        </w:rPr>
        <w:t xml:space="preserve">memiliki jaminan akses dan pendayagunaan sistem manajemen dan teknologi informasi </w:t>
      </w:r>
      <w:r w:rsidR="00D10ADA" w:rsidRPr="00A42B1E">
        <w:rPr>
          <w:rFonts w:cs="Arial"/>
          <w:color w:val="0D0D0D"/>
          <w:lang w:val="sv-SE"/>
        </w:rPr>
        <w:t>untuk mendukung pengelolaan</w:t>
      </w:r>
      <w:r w:rsidR="00D10ADA" w:rsidRPr="00A42B1E">
        <w:rPr>
          <w:rFonts w:cs="Arial"/>
          <w:color w:val="0D0D0D"/>
          <w:lang w:val="id-ID"/>
        </w:rPr>
        <w:t xml:space="preserve"> dan penyelenggaraan</w:t>
      </w:r>
      <w:r w:rsidR="00D10ADA" w:rsidRPr="00A42B1E">
        <w:rPr>
          <w:rFonts w:cs="Arial"/>
          <w:color w:val="0D0D0D"/>
          <w:lang w:val="sv-SE"/>
        </w:rPr>
        <w:t xml:space="preserve"> program</w:t>
      </w:r>
      <w:r w:rsidR="00D10ADA" w:rsidRPr="00A42B1E">
        <w:rPr>
          <w:rFonts w:cs="Arial"/>
          <w:color w:val="0D0D0D"/>
          <w:lang w:val="id-ID"/>
        </w:rPr>
        <w:t xml:space="preserve"> akademik</w:t>
      </w:r>
      <w:r w:rsidR="00D10ADA" w:rsidRPr="00A42B1E">
        <w:rPr>
          <w:rFonts w:cs="Arial"/>
          <w:color w:val="0D0D0D"/>
          <w:lang w:val="sv-SE"/>
        </w:rPr>
        <w:t>, kegiatan operasional</w:t>
      </w:r>
      <w:r w:rsidR="00D10ADA" w:rsidRPr="00A42B1E">
        <w:rPr>
          <w:rFonts w:cs="Arial"/>
          <w:color w:val="0D0D0D"/>
          <w:lang w:val="id-ID"/>
        </w:rPr>
        <w:t>,</w:t>
      </w:r>
      <w:r w:rsidR="00D10ADA" w:rsidRPr="00A42B1E">
        <w:rPr>
          <w:rFonts w:cs="Arial"/>
          <w:color w:val="0D0D0D"/>
          <w:lang w:val="sv-SE"/>
        </w:rPr>
        <w:t xml:space="preserve"> dan pengembangan program studi. Sistem manajemen informasi </w:t>
      </w:r>
      <w:r w:rsidR="00D10ADA" w:rsidRPr="00A42B1E">
        <w:rPr>
          <w:rFonts w:cs="Arial"/>
          <w:color w:val="0D0D0D"/>
          <w:lang w:val="id-ID"/>
        </w:rPr>
        <w:t xml:space="preserve">secara efektif dapat didayagunakan untuk mendukung proses </w:t>
      </w:r>
      <w:r w:rsidR="00D10ADA" w:rsidRPr="00A42B1E">
        <w:rPr>
          <w:rFonts w:cs="Arial"/>
          <w:color w:val="0D0D0D"/>
          <w:lang w:val="sv-SE"/>
        </w:rPr>
        <w:t>pengumpulan data, analisis, penyim</w:t>
      </w:r>
      <w:r w:rsidR="00D10ADA">
        <w:rPr>
          <w:rFonts w:cs="Arial"/>
          <w:color w:val="0D0D0D"/>
          <w:lang w:val="sv-SE"/>
        </w:rPr>
        <w:t>panan, pe</w:t>
      </w:r>
      <w:r w:rsidR="00D10ADA">
        <w:rPr>
          <w:rFonts w:cs="Arial"/>
          <w:color w:val="0D0D0D"/>
          <w:lang w:val="id-ID"/>
        </w:rPr>
        <w:t>rolehan kembali</w:t>
      </w:r>
      <w:r w:rsidR="00D10ADA" w:rsidRPr="00A42B1E">
        <w:rPr>
          <w:rFonts w:cs="Arial"/>
          <w:color w:val="0D0D0D"/>
          <w:lang w:val="sv-SE"/>
        </w:rPr>
        <w:t xml:space="preserve"> (</w:t>
      </w:r>
      <w:r w:rsidR="00D10ADA" w:rsidRPr="00A42B1E">
        <w:rPr>
          <w:rFonts w:cs="Arial"/>
          <w:i/>
          <w:iCs/>
          <w:color w:val="0D0D0D"/>
          <w:lang w:val="sv-SE"/>
        </w:rPr>
        <w:t>retrieval</w:t>
      </w:r>
      <w:r w:rsidR="00D10ADA"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006D146A">
        <w:rPr>
          <w:rFonts w:cs="Arial"/>
          <w:color w:val="000000"/>
        </w:rPr>
        <w:t xml:space="preserve">eterlibatan </w:t>
      </w:r>
      <w:r w:rsidR="007439A0">
        <w:rPr>
          <w:rFonts w:cs="Arial"/>
          <w:color w:val="000000"/>
          <w:lang w:val="id-ID"/>
        </w:rPr>
        <w:t>PPDGS-RKG</w:t>
      </w:r>
      <w:r w:rsidR="006D146A">
        <w:rPr>
          <w:rFonts w:cs="Arial"/>
          <w:color w:val="000000"/>
          <w:lang w:val="id-ID"/>
        </w:rPr>
        <w:t xml:space="preserve"> </w:t>
      </w:r>
      <w:r w:rsidRPr="00F471AE">
        <w:rPr>
          <w:rFonts w:cs="Arial"/>
          <w:color w:val="000000"/>
        </w:rPr>
        <w:t xml:space="preserve">dalam </w:t>
      </w:r>
      <w:r w:rsidRPr="00F471AE">
        <w:rPr>
          <w:rFonts w:cs="Arial"/>
          <w:color w:val="000000"/>
          <w:lang w:val="id-ID"/>
        </w:rPr>
        <w:t xml:space="preserve">perencanaan target kinerja, perencanaan kegiatankerja,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Rua</w:t>
      </w:r>
      <w:r w:rsidR="00F60910">
        <w:rPr>
          <w:rFonts w:cs="Arial"/>
          <w:color w:val="000000"/>
          <w:lang w:val="fi-FI"/>
        </w:rPr>
        <w:t xml:space="preserve">ng kerja dosen (di </w:t>
      </w:r>
      <w:r w:rsidR="007439A0">
        <w:rPr>
          <w:rFonts w:cs="Arial"/>
          <w:color w:val="000000"/>
          <w:lang w:val="id-ID"/>
        </w:rPr>
        <w:t>PPDGS-RKG</w:t>
      </w:r>
      <w:r>
        <w:rPr>
          <w:rFonts w:cs="Arial"/>
          <w:color w:val="000000"/>
          <w:lang w:val="id-ID"/>
        </w:rPr>
        <w:t>,</w:t>
      </w:r>
      <w:r w:rsidRPr="00EB758B">
        <w:rPr>
          <w:rFonts w:cs="Arial"/>
          <w:color w:val="000000"/>
          <w:lang w:val="fi-FI"/>
        </w:rPr>
        <w:t xml:space="preserve"> RS</w:t>
      </w:r>
      <w:r w:rsidR="00FF5375" w:rsidRPr="00095761">
        <w:rPr>
          <w:rFonts w:cs="Arial"/>
          <w:color w:val="000000"/>
          <w:lang w:val="fi-FI"/>
        </w:rPr>
        <w:t>Pendidikan</w:t>
      </w:r>
      <w:r w:rsidR="00FF5375">
        <w:rPr>
          <w:rFonts w:cs="Arial"/>
          <w:color w:val="000000"/>
          <w:lang w:val="id-ID"/>
        </w:rPr>
        <w:t xml:space="preserve">, Klinik </w:t>
      </w:r>
      <w:r>
        <w:rPr>
          <w:rFonts w:cs="Arial"/>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 xml:space="preserve">rumah sakit </w:t>
      </w:r>
      <w:r w:rsidR="00581A75">
        <w:rPr>
          <w:rFonts w:cs="Arial"/>
          <w:lang w:val="id-ID"/>
        </w:rPr>
        <w:lastRenderedPageBreak/>
        <w:t>spesialis</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w:t>
      </w:r>
      <w:r w:rsidR="00581A75">
        <w:rPr>
          <w:rFonts w:cs="Arial"/>
          <w:lang w:val="id-ID"/>
        </w:rPr>
        <w:t>spesialis</w:t>
      </w:r>
      <w:r w:rsidRPr="00050889">
        <w:rPr>
          <w:rFonts w:cs="Arial"/>
          <w:lang w:val="id-ID"/>
        </w:rPr>
        <w:t xml:space="preserve">, </w:t>
      </w:r>
      <w:r w:rsidRPr="00050889">
        <w:rPr>
          <w:rFonts w:cs="Arial"/>
          <w:i/>
          <w:lang w:val="id-ID"/>
        </w:rPr>
        <w:t>teaching farm</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 xml:space="preserve">rumah sakit </w:t>
      </w:r>
      <w:r w:rsidR="00581A75">
        <w:rPr>
          <w:rFonts w:cs="Arial"/>
          <w:lang w:val="id-ID"/>
        </w:rPr>
        <w:t>spesialis</w:t>
      </w:r>
      <w:r w:rsidRPr="00050889">
        <w:rPr>
          <w:rFonts w:cs="Arial"/>
          <w:lang w:val="id-ID"/>
        </w:rPr>
        <w:t xml:space="preserve"> atau klinik </w:t>
      </w:r>
      <w:r w:rsidR="00581A75">
        <w:rPr>
          <w:rFonts w:cs="Arial"/>
          <w:lang w:val="id-ID"/>
        </w:rPr>
        <w:t>spesialis</w:t>
      </w:r>
      <w:r w:rsidRPr="00EB758B">
        <w:rPr>
          <w:rFonts w:cs="Arial"/>
          <w:lang w:val="fi-FI"/>
        </w:rPr>
        <w:t xml:space="preserve">yang memenuhi persyaratan klasifikasi, jumlah dan variasi pasien, jumlah </w:t>
      </w:r>
      <w:r w:rsidRPr="00050889">
        <w:rPr>
          <w:rFonts w:cs="Arial"/>
          <w:lang w:val="id-ID"/>
        </w:rPr>
        <w:t>sumber daya manusia,</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tercapainya kompetensi </w:t>
      </w:r>
      <w:r w:rsidR="00685000">
        <w:rPr>
          <w:rFonts w:cs="Arial"/>
          <w:lang w:val="fi-FI"/>
        </w:rPr>
        <w:t xml:space="preserve">Dokter </w:t>
      </w:r>
      <w:r w:rsidR="00685000">
        <w:rPr>
          <w:rFonts w:cs="Arial"/>
          <w:lang w:val="id-ID"/>
        </w:rPr>
        <w:t>G</w:t>
      </w:r>
      <w:r w:rsidR="00685000">
        <w:rPr>
          <w:rFonts w:cs="Arial"/>
          <w:lang w:val="fi-FI"/>
        </w:rPr>
        <w:t xml:space="preserve">igi </w:t>
      </w:r>
      <w:r w:rsidR="00685000">
        <w:rPr>
          <w:rFonts w:cs="Arial"/>
          <w:lang w:val="id-ID"/>
        </w:rPr>
        <w:t>S</w:t>
      </w:r>
      <w:r w:rsidR="00401536">
        <w:rPr>
          <w:rFonts w:cs="Arial"/>
          <w:lang w:val="fi-FI"/>
        </w:rPr>
        <w:t xml:space="preserve">pesialis </w:t>
      </w:r>
      <w:r w:rsidR="00244E3E">
        <w:rPr>
          <w:rFonts w:cs="Arial"/>
          <w:lang w:val="fi-FI"/>
        </w:rPr>
        <w:t>Radiologi</w:t>
      </w:r>
      <w:r w:rsidR="00DF53EE">
        <w:rPr>
          <w:rFonts w:cs="Arial"/>
          <w:lang w:val="id-ID"/>
        </w:rPr>
        <w:t xml:space="preserve"> Kedokteran Gigi.</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Sistem informa</w:t>
      </w:r>
      <w:r w:rsidR="00067D3B">
        <w:rPr>
          <w:rFonts w:cs="Arial"/>
          <w:lang w:val="nb-NO"/>
        </w:rPr>
        <w:t>si dan fasilitas yang digunakan</w:t>
      </w:r>
      <w:r w:rsidR="00067D3B">
        <w:rPr>
          <w:rFonts w:cs="Arial"/>
          <w:lang w:val="id-ID"/>
        </w:rPr>
        <w:t xml:space="preserve"> </w:t>
      </w:r>
      <w:r w:rsidR="007439A0">
        <w:rPr>
          <w:rFonts w:cs="Arial"/>
          <w:lang w:val="id-ID"/>
        </w:rPr>
        <w:t>PPDGS-RKG</w:t>
      </w:r>
      <w:r w:rsidR="00067D3B">
        <w:rPr>
          <w:rFonts w:cs="Arial"/>
          <w:lang w:val="id-ID"/>
        </w:rPr>
        <w:t xml:space="preserve"> </w:t>
      </w:r>
      <w:r w:rsidRPr="00EB758B">
        <w:rPr>
          <w:rFonts w:cs="Arial"/>
          <w:lang w:val="nb-NO"/>
        </w:rPr>
        <w:t>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i/>
          <w:lang w:val="nb-NO"/>
        </w:rPr>
        <w:t>e-library</w:t>
      </w:r>
      <w:r w:rsidRPr="00EB758B">
        <w:rPr>
          <w:rFonts w:cs="Arial"/>
          <w:lang w:val="nb-NO"/>
        </w:rPr>
        <w:t>, dll.) dan aksesibilitas data dalam sistem informasi.</w:t>
      </w:r>
    </w:p>
    <w:p w:rsidR="00D10ADA" w:rsidRPr="00095761" w:rsidRDefault="00D10ADA" w:rsidP="0005436D">
      <w:pPr>
        <w:rPr>
          <w:rFonts w:cs="Arial"/>
          <w:b/>
          <w:lang w:val="nb-NO"/>
        </w:rPr>
      </w:pPr>
    </w:p>
    <w:p w:rsidR="00D10ADA" w:rsidRPr="00095761" w:rsidRDefault="00851871" w:rsidP="00524EB5">
      <w:pPr>
        <w:pStyle w:val="Heading1"/>
        <w:spacing w:before="0"/>
        <w:rPr>
          <w:rFonts w:ascii="Arial" w:hAnsi="Arial" w:cs="Arial"/>
          <w:color w:val="000000"/>
          <w:sz w:val="24"/>
          <w:szCs w:val="24"/>
          <w:lang w:val="nb-NO"/>
        </w:rPr>
      </w:pPr>
      <w:bookmarkStart w:id="10" w:name="_Toc122838036"/>
      <w:bookmarkStart w:id="11" w:name="_Toc204423616"/>
      <w:r>
        <w:rPr>
          <w:rFonts w:ascii="Arial" w:hAnsi="Arial" w:cs="Arial"/>
          <w:color w:val="000000"/>
          <w:sz w:val="24"/>
          <w:szCs w:val="24"/>
          <w:lang w:val="id-ID"/>
        </w:rPr>
        <w:t xml:space="preserve">Standar </w:t>
      </w:r>
      <w:r w:rsidR="00524EB5">
        <w:rPr>
          <w:rFonts w:ascii="Arial" w:hAnsi="Arial" w:cs="Arial"/>
          <w:color w:val="000000"/>
          <w:sz w:val="24"/>
          <w:szCs w:val="24"/>
          <w:lang w:val="id-ID"/>
        </w:rPr>
        <w:t xml:space="preserve">7 </w:t>
      </w:r>
      <w:r w:rsidR="00D10ADA" w:rsidRPr="00EB758B">
        <w:rPr>
          <w:rFonts w:ascii="Arial" w:hAnsi="Arial" w:cs="Arial"/>
          <w:color w:val="000000"/>
          <w:sz w:val="24"/>
          <w:szCs w:val="24"/>
          <w:lang w:val="id-ID"/>
        </w:rPr>
        <w:t xml:space="preserve">Penelitian, Pengabdian </w:t>
      </w:r>
      <w:r w:rsidR="00D10ADA">
        <w:rPr>
          <w:rFonts w:ascii="Arial" w:hAnsi="Arial" w:cs="Arial"/>
          <w:color w:val="000000"/>
          <w:sz w:val="24"/>
          <w:szCs w:val="24"/>
          <w:lang w:val="id-ID"/>
        </w:rPr>
        <w:t>k</w:t>
      </w:r>
      <w:r w:rsidR="00D10ADA" w:rsidRPr="00EB758B">
        <w:rPr>
          <w:rFonts w:ascii="Arial" w:hAnsi="Arial" w:cs="Arial"/>
          <w:color w:val="000000"/>
          <w:sz w:val="24"/>
          <w:szCs w:val="24"/>
          <w:lang w:val="id-ID"/>
        </w:rPr>
        <w:t>epada Masyarakat</w:t>
      </w:r>
      <w:bookmarkEnd w:id="10"/>
      <w:r w:rsidR="00D10ADA" w:rsidRPr="00EB758B">
        <w:rPr>
          <w:rFonts w:ascii="Arial" w:hAnsi="Arial" w:cs="Arial"/>
          <w:color w:val="000000"/>
          <w:sz w:val="24"/>
          <w:szCs w:val="24"/>
          <w:lang w:val="id-ID"/>
        </w:rPr>
        <w:t xml:space="preserve">, </w:t>
      </w:r>
      <w:r w:rsidR="00D10ADA">
        <w:rPr>
          <w:rFonts w:ascii="Arial" w:hAnsi="Arial" w:cs="Arial"/>
          <w:color w:val="000000"/>
          <w:sz w:val="24"/>
          <w:szCs w:val="24"/>
          <w:lang w:val="id-ID"/>
        </w:rPr>
        <w:t xml:space="preserve">dan </w:t>
      </w:r>
      <w:bookmarkEnd w:id="11"/>
      <w:r w:rsidR="00D10ADA">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 xml:space="preserve">ulan mutu penelitian, </w:t>
      </w:r>
      <w:r w:rsidRPr="00A42B1E">
        <w:rPr>
          <w:rFonts w:cs="Arial"/>
          <w:color w:val="000000"/>
          <w:lang w:val="id-ID"/>
        </w:rPr>
        <w:t>pengabdian kepada masyarakat, dan kerjasama yang diselenggarakan untuk dan terkait dengan</w:t>
      </w:r>
      <w:r w:rsidR="00973D7B">
        <w:rPr>
          <w:rFonts w:cs="Arial"/>
          <w:color w:val="000000"/>
          <w:lang w:val="id-ID"/>
        </w:rPr>
        <w:t xml:space="preserve"> pengembangan mutu </w:t>
      </w:r>
      <w:r w:rsidR="007439A0">
        <w:rPr>
          <w:rFonts w:cs="Arial"/>
          <w:color w:val="000000"/>
          <w:lang w:val="id-ID"/>
        </w:rPr>
        <w:t>PPDGS-RKG</w:t>
      </w:r>
      <w:r w:rsidRPr="00A42B1E">
        <w:rPr>
          <w:rFonts w:cs="Arial"/>
          <w:color w:val="000000"/>
          <w:lang w:val="id-ID"/>
        </w:rPr>
        <w:t>. Kelayakan penjaminan mutu ini sangat dipengaruhi oleh mutu pengelolaan dan pelaksanaannya. Sistem pengelolaan pendidikan, penelitian, peng</w:t>
      </w:r>
      <w:r w:rsidRPr="00F704A6">
        <w:rPr>
          <w:rFonts w:cs="Arial"/>
          <w:color w:val="000000"/>
          <w:lang w:val="id-ID"/>
        </w:rPr>
        <w:t>a</w:t>
      </w:r>
      <w:r w:rsidRPr="00A42B1E">
        <w:rPr>
          <w:rFonts w:cs="Arial"/>
          <w:color w:val="000000"/>
          <w:lang w:val="id-ID"/>
        </w:rPr>
        <w:t>bdian kepada masyarakat, dan kerjasama harus terintegrasi</w:t>
      </w:r>
      <w:r w:rsidR="00973D7B">
        <w:rPr>
          <w:rFonts w:cs="Arial"/>
          <w:color w:val="000000"/>
          <w:lang w:val="id-ID"/>
        </w:rPr>
        <w:t xml:space="preserve"> dengan penjaminan mutu </w:t>
      </w:r>
      <w:r w:rsidR="007439A0">
        <w:rPr>
          <w:rFonts w:cs="Arial"/>
          <w:color w:val="000000"/>
          <w:lang w:val="id-ID"/>
        </w:rPr>
        <w:t>PPDGS-RKG</w:t>
      </w:r>
      <w:r w:rsidR="00973D7B">
        <w:rPr>
          <w:rFonts w:cs="Arial"/>
          <w:color w:val="000000"/>
          <w:lang w:val="id-ID"/>
        </w:rPr>
        <w:t xml:space="preserve"> </w:t>
      </w:r>
      <w:r w:rsidRPr="00A42B1E">
        <w:rPr>
          <w:rFonts w:cs="Arial"/>
          <w:color w:val="000000"/>
          <w:lang w:val="id-ID"/>
        </w:rPr>
        <w:t xml:space="preserve">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00973D7B">
        <w:rPr>
          <w:rFonts w:cs="Arial"/>
          <w:color w:val="000000"/>
          <w:lang w:val="id-ID"/>
        </w:rPr>
        <w:t xml:space="preserve">yang dikelola oleh </w:t>
      </w:r>
      <w:r w:rsidR="007439A0">
        <w:rPr>
          <w:rFonts w:cs="Arial"/>
          <w:color w:val="000000"/>
          <w:lang w:val="id-ID"/>
        </w:rPr>
        <w:t>PPDGS-RKG</w:t>
      </w:r>
      <w:r w:rsidR="00973D7B">
        <w:rPr>
          <w:rFonts w:cs="Arial"/>
          <w:color w:val="000000"/>
          <w:lang w:val="id-ID"/>
        </w:rPr>
        <w:t xml:space="preserve"> </w:t>
      </w:r>
      <w:r w:rsidRPr="00F704A6">
        <w:rPr>
          <w:rFonts w:cs="Arial"/>
          <w:color w:val="000000"/>
          <w:lang w:val="id-ID"/>
        </w:rPr>
        <w:t xml:space="preserve">dapat </w:t>
      </w:r>
      <w:r w:rsidRPr="00A42B1E">
        <w:rPr>
          <w:rFonts w:cs="Arial"/>
          <w:color w:val="000000"/>
          <w:lang w:val="id-ID"/>
        </w:rPr>
        <w:t xml:space="preserve">ditingkatkan secara berkelanjutan, </w:t>
      </w:r>
      <w:r w:rsidRPr="00F704A6">
        <w:rPr>
          <w:rFonts w:cs="Arial"/>
          <w:color w:val="000000"/>
          <w:lang w:val="id-ID"/>
        </w:rPr>
        <w:t>dilaksanakan seca</w:t>
      </w:r>
      <w:r w:rsidR="00316872">
        <w:rPr>
          <w:rFonts w:cs="Arial"/>
          <w:color w:val="000000"/>
          <w:lang w:val="id-ID"/>
        </w:rPr>
        <w:t xml:space="preserve">ra efektif dan efisien, </w:t>
      </w:r>
      <w:r w:rsidR="007439A0">
        <w:rPr>
          <w:rFonts w:cs="Arial"/>
          <w:color w:val="000000"/>
          <w:lang w:val="id-ID"/>
        </w:rPr>
        <w:t>PPDGS-RKG</w:t>
      </w:r>
      <w:r w:rsidR="00316872">
        <w:rPr>
          <w:rFonts w:cs="Arial"/>
          <w:color w:val="000000"/>
          <w:lang w:val="id-ID"/>
        </w:rPr>
        <w:t xml:space="preserve"> </w:t>
      </w:r>
      <w:r w:rsidRPr="00F704A6">
        <w:rPr>
          <w:rFonts w:cs="Arial"/>
          <w:color w:val="000000"/>
          <w:lang w:val="id-ID"/>
        </w:rPr>
        <w:t xml:space="preserve">harus memiliki akses </w:t>
      </w:r>
      <w:r w:rsidRPr="00A42B1E">
        <w:rPr>
          <w:rFonts w:cs="Arial"/>
          <w:color w:val="000000"/>
          <w:lang w:val="id-ID"/>
        </w:rPr>
        <w:t>yang luas terhadap penelitian, pengabdian kepada masyarakat, dan kerjasama, internal maupun eksternal. Standar ini merupakan</w:t>
      </w:r>
      <w:r w:rsidRPr="00F704A6">
        <w:rPr>
          <w:rFonts w:cs="Arial"/>
          <w:color w:val="000000"/>
          <w:lang w:val="id-ID"/>
        </w:rPr>
        <w:t xml:space="preserve"> elemen penting dalam penjaminan mutu akreditasi </w:t>
      </w:r>
      <w:r w:rsidR="007439A0">
        <w:rPr>
          <w:rFonts w:cs="Arial"/>
          <w:color w:val="000000"/>
          <w:lang w:val="id-ID"/>
        </w:rPr>
        <w:t>PPDGS-RKG</w:t>
      </w:r>
      <w:r w:rsidR="003C05AA">
        <w:rPr>
          <w:rFonts w:cs="Arial"/>
          <w:color w:val="000000"/>
          <w:lang w:val="id-ID"/>
        </w:rPr>
        <w:t xml:space="preserve"> </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 xml:space="preserve">penelitian, pengabdian kepada masyarakat, dan kerjasama. </w:t>
      </w:r>
      <w:r w:rsidR="007439A0">
        <w:rPr>
          <w:rFonts w:cs="Arial"/>
          <w:color w:val="000000"/>
          <w:lang w:val="id-ID"/>
        </w:rPr>
        <w:t>PPDGS-RKG</w:t>
      </w:r>
      <w:r w:rsidR="00D04F5F">
        <w:rPr>
          <w:rFonts w:cs="Arial"/>
          <w:color w:val="000000"/>
          <w:lang w:val="id-ID"/>
        </w:rPr>
        <w:t xml:space="preserve"> </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pengabdian kepada masyarakat, dan kerjasamapada tingkat perguruan tinggi</w:t>
      </w:r>
      <w:r w:rsidRPr="00F704A6">
        <w:rPr>
          <w:rFonts w:cs="Arial"/>
          <w:color w:val="000000"/>
          <w:lang w:val="id-ID"/>
        </w:rPr>
        <w:t xml:space="preserve">. </w:t>
      </w:r>
      <w:r w:rsidR="007439A0">
        <w:rPr>
          <w:rFonts w:cs="Arial"/>
          <w:color w:val="000000"/>
          <w:lang w:val="id-ID"/>
        </w:rPr>
        <w:t>PPDGS-RKG</w:t>
      </w:r>
      <w:r w:rsidR="00F376D6">
        <w:rPr>
          <w:rFonts w:cs="Arial"/>
          <w:color w:val="000000"/>
          <w:lang w:val="id-ID"/>
        </w:rPr>
        <w:t xml:space="preserve"> </w:t>
      </w:r>
      <w:r w:rsidRPr="00F704A6">
        <w:rPr>
          <w:rFonts w:cs="Arial"/>
          <w:color w:val="000000"/>
          <w:lang w:val="id-ID"/>
        </w:rPr>
        <w:t>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w:t>
      </w:r>
      <w:r w:rsidR="00AD3B97">
        <w:rPr>
          <w:rFonts w:cs="Arial"/>
          <w:color w:val="000000"/>
          <w:lang w:val="id-ID"/>
        </w:rPr>
        <w:t xml:space="preserve">u kehidupan masyarakat. </w:t>
      </w:r>
      <w:r w:rsidR="007439A0">
        <w:rPr>
          <w:rFonts w:cs="Arial"/>
          <w:color w:val="000000"/>
          <w:lang w:val="id-ID"/>
        </w:rPr>
        <w:t>PPDGS-RKG</w:t>
      </w:r>
      <w:r w:rsidR="00AD3B97">
        <w:rPr>
          <w:rFonts w:cs="Arial"/>
          <w:color w:val="000000"/>
          <w:lang w:val="id-ID"/>
        </w:rPr>
        <w:t xml:space="preserve"> </w:t>
      </w:r>
      <w:r w:rsidRPr="00A42B1E">
        <w:rPr>
          <w:rFonts w:cs="Arial"/>
          <w:color w:val="000000"/>
          <w:lang w:val="id-ID"/>
        </w:rPr>
        <w:t xml:space="preserve">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00B5207E">
        <w:rPr>
          <w:rFonts w:cs="Arial"/>
          <w:color w:val="000000"/>
          <w:lang w:val="id-ID"/>
        </w:rPr>
        <w:t xml:space="preserve"> misi </w:t>
      </w:r>
      <w:r w:rsidR="007439A0">
        <w:rPr>
          <w:rFonts w:cs="Arial"/>
          <w:color w:val="000000"/>
          <w:lang w:val="id-ID"/>
        </w:rPr>
        <w:t>PPDGS-RKG</w:t>
      </w:r>
      <w:r w:rsidR="00B5207E">
        <w:rPr>
          <w:rFonts w:cs="Arial"/>
          <w:color w:val="000000"/>
          <w:lang w:val="id-ID"/>
        </w:rPr>
        <w:t xml:space="preserve"> </w:t>
      </w:r>
      <w:r w:rsidRPr="00A42B1E">
        <w:rPr>
          <w:rFonts w:cs="Arial"/>
          <w:color w:val="000000"/>
          <w:lang w:val="id-ID"/>
        </w:rPr>
        <w:t>dan institusi</w:t>
      </w:r>
      <w:r w:rsidRPr="00EB758B">
        <w:rPr>
          <w:rFonts w:cs="Arial"/>
          <w:color w:val="000000"/>
          <w:lang w:val="id-ID"/>
        </w:rPr>
        <w:t>.</w:t>
      </w:r>
      <w:r w:rsidR="00B5207E">
        <w:rPr>
          <w:rFonts w:cs="Arial"/>
          <w:color w:val="000000"/>
          <w:lang w:val="id-ID"/>
        </w:rPr>
        <w:t xml:space="preserve"> Dosen dan mahasiswa </w:t>
      </w:r>
      <w:r w:rsidR="007439A0">
        <w:rPr>
          <w:rFonts w:cs="Arial"/>
          <w:color w:val="000000"/>
          <w:lang w:val="id-ID"/>
        </w:rPr>
        <w:t>PPDGS-RKG</w:t>
      </w:r>
      <w:r w:rsidR="00B5207E">
        <w:rPr>
          <w:rFonts w:cs="Arial"/>
          <w:color w:val="000000"/>
          <w:lang w:val="id-ID"/>
        </w:rPr>
        <w:t xml:space="preserve"> </w:t>
      </w:r>
      <w:r w:rsidRPr="00A42B1E">
        <w:rPr>
          <w:rFonts w:cs="Arial"/>
          <w:color w:val="000000"/>
          <w:lang w:val="id-ID"/>
        </w:rPr>
        <w:t xml:space="preserve">terlibat dalam pelaksanaan penelitian yang bermutu dan terencana dengan berorientasi pada </w:t>
      </w:r>
      <w:r w:rsidRPr="00FB215E">
        <w:rPr>
          <w:rFonts w:cs="Arial"/>
          <w:color w:val="000000"/>
          <w:lang w:val="id-ID"/>
        </w:rPr>
        <w:t xml:space="preserve">pengembangan ilmu dan 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p>
    <w:p w:rsidR="00D10ADA" w:rsidRPr="00765386" w:rsidRDefault="007439A0" w:rsidP="00404B01">
      <w:pPr>
        <w:rPr>
          <w:rFonts w:cs="Arial"/>
          <w:color w:val="000000"/>
          <w:lang w:val="id-ID"/>
        </w:rPr>
      </w:pPr>
      <w:r>
        <w:rPr>
          <w:rFonts w:cs="Arial"/>
          <w:color w:val="000000"/>
          <w:lang w:val="id-ID"/>
        </w:rPr>
        <w:t>PPDGS-RKG</w:t>
      </w:r>
      <w:r w:rsidR="00A67D83">
        <w:rPr>
          <w:rFonts w:cs="Arial"/>
          <w:color w:val="000000"/>
          <w:lang w:val="id-ID"/>
        </w:rPr>
        <w:t xml:space="preserve"> </w:t>
      </w:r>
      <w:r w:rsidR="00D10ADA">
        <w:rPr>
          <w:rFonts w:cs="Arial"/>
          <w:color w:val="000000"/>
          <w:lang w:val="id-ID"/>
        </w:rPr>
        <w:t>berp</w:t>
      </w:r>
      <w:r w:rsidR="00D10ADA" w:rsidRPr="00EB758B">
        <w:rPr>
          <w:rFonts w:cs="Arial"/>
          <w:color w:val="000000"/>
          <w:lang w:val="id-ID"/>
        </w:rPr>
        <w:t>eran</w:t>
      </w:r>
      <w:r w:rsidR="00D10ADA" w:rsidRPr="00A42B1E">
        <w:rPr>
          <w:rFonts w:cs="Arial"/>
          <w:color w:val="000000"/>
          <w:lang w:val="id-ID"/>
        </w:rPr>
        <w:t xml:space="preserve"> aktif dalam perencanaan dan implem</w:t>
      </w:r>
      <w:r w:rsidR="00D10ADA">
        <w:rPr>
          <w:rFonts w:cs="Arial"/>
          <w:color w:val="000000"/>
          <w:lang w:val="id-ID"/>
        </w:rPr>
        <w:t>entasi program dan kegiatan</w:t>
      </w:r>
      <w:r w:rsidR="00D10ADA" w:rsidRPr="00A42B1E">
        <w:rPr>
          <w:rFonts w:cs="Arial"/>
          <w:color w:val="000000"/>
          <w:lang w:val="id-ID"/>
        </w:rPr>
        <w:t xml:space="preserve">pengabdian kepada masyarakat dan membuktikan </w:t>
      </w:r>
      <w:r w:rsidR="00D10ADA">
        <w:rPr>
          <w:rFonts w:cs="Arial"/>
          <w:color w:val="000000"/>
          <w:lang w:val="id-ID"/>
        </w:rPr>
        <w:t>efektivitas</w:t>
      </w:r>
      <w:r w:rsidR="00D10ADA" w:rsidRPr="00A42B1E">
        <w:rPr>
          <w:rFonts w:cs="Arial"/>
          <w:color w:val="000000"/>
          <w:lang w:val="id-ID"/>
        </w:rPr>
        <w:t xml:space="preserve"> pemanfaatannya didalam masyarakat. pengabdian kepada masyarakat </w:t>
      </w:r>
      <w:r w:rsidR="00D10ADA">
        <w:rPr>
          <w:rFonts w:cs="Arial"/>
          <w:color w:val="000000"/>
          <w:lang w:val="id-ID"/>
        </w:rPr>
        <w:t>dilaksanakan sebagai kontribusi kepakaran,</w:t>
      </w:r>
      <w:r w:rsidR="00D10ADA" w:rsidRPr="00A42B1E">
        <w:rPr>
          <w:rFonts w:cs="Arial"/>
          <w:color w:val="000000"/>
          <w:lang w:val="id-ID"/>
        </w:rPr>
        <w:t>kegiatan peman</w:t>
      </w:r>
      <w:r w:rsidR="00D10ADA">
        <w:rPr>
          <w:rFonts w:cs="Arial"/>
          <w:color w:val="000000"/>
          <w:lang w:val="id-ID"/>
        </w:rPr>
        <w:t>faatan hasil pen</w:t>
      </w:r>
      <w:r w:rsidR="00D10ADA" w:rsidRPr="00FB215E">
        <w:rPr>
          <w:rFonts w:cs="Arial"/>
          <w:color w:val="000000"/>
          <w:lang w:val="id-ID"/>
        </w:rPr>
        <w:t>didikan</w:t>
      </w:r>
      <w:r w:rsidR="00D10ADA" w:rsidRPr="00A42B1E">
        <w:rPr>
          <w:rFonts w:cs="Arial"/>
          <w:color w:val="000000"/>
          <w:lang w:val="id-ID"/>
        </w:rPr>
        <w:t xml:space="preserve">, dan/atau </w:t>
      </w:r>
      <w:r w:rsidR="00D10ADA" w:rsidRPr="00FB215E">
        <w:rPr>
          <w:rFonts w:cs="Arial"/>
          <w:color w:val="000000"/>
          <w:lang w:val="id-ID"/>
        </w:rPr>
        <w:t xml:space="preserve">hasil </w:t>
      </w:r>
      <w:r w:rsidR="00D10ADA" w:rsidRPr="00A42B1E">
        <w:rPr>
          <w:rFonts w:cs="Arial"/>
          <w:color w:val="000000"/>
          <w:lang w:val="id-ID"/>
        </w:rPr>
        <w:t xml:space="preserve">penelitian dalam bidang </w:t>
      </w:r>
      <w:r w:rsidR="00D10ADA" w:rsidRPr="00FB215E">
        <w:rPr>
          <w:rFonts w:cs="Arial"/>
          <w:color w:val="000000"/>
          <w:lang w:val="id-ID"/>
        </w:rPr>
        <w:t xml:space="preserve">ipteks untuk peningkatan kesejahteraan </w:t>
      </w:r>
      <w:r w:rsidR="00D10ADA" w:rsidRPr="00A42B1E">
        <w:rPr>
          <w:rFonts w:cs="Arial"/>
          <w:color w:val="000000"/>
          <w:lang w:val="id-ID"/>
        </w:rPr>
        <w:t>masyarakat.</w:t>
      </w:r>
      <w:r>
        <w:rPr>
          <w:rFonts w:cs="Arial"/>
          <w:color w:val="000000"/>
          <w:lang w:val="id-ID"/>
        </w:rPr>
        <w:t>PPDGS-RKG</w:t>
      </w:r>
      <w:r w:rsidR="00A67D83">
        <w:rPr>
          <w:rFonts w:cs="Arial"/>
          <w:color w:val="000000"/>
          <w:lang w:val="id-ID"/>
        </w:rPr>
        <w:t xml:space="preserve"> </w:t>
      </w:r>
      <w:r w:rsidR="00D10ADA" w:rsidRPr="00765386">
        <w:rPr>
          <w:rFonts w:cs="Arial"/>
          <w:color w:val="000000"/>
          <w:lang w:val="id-ID"/>
        </w:rPr>
        <w:t xml:space="preserve">berpartisipasi aktif dalam </w:t>
      </w:r>
      <w:r w:rsidR="00D10ADA" w:rsidRPr="001B6C4A">
        <w:rPr>
          <w:rFonts w:cs="Arial"/>
          <w:i/>
          <w:color w:val="000000"/>
          <w:lang w:val="id-ID"/>
        </w:rPr>
        <w:t>c</w:t>
      </w:r>
      <w:r w:rsidR="00D10ADA">
        <w:rPr>
          <w:rFonts w:cs="Arial"/>
          <w:i/>
          <w:color w:val="000000"/>
          <w:lang w:val="id-ID"/>
        </w:rPr>
        <w:t>ontinu</w:t>
      </w:r>
      <w:r w:rsidR="00D10ADA" w:rsidRPr="001B6C4A">
        <w:rPr>
          <w:rFonts w:cs="Arial"/>
          <w:i/>
          <w:color w:val="000000"/>
          <w:lang w:val="id-ID"/>
        </w:rPr>
        <w:t>ing education</w:t>
      </w:r>
      <w:r w:rsidR="00D10ADA">
        <w:rPr>
          <w:rFonts w:cs="Arial"/>
          <w:color w:val="000000"/>
          <w:lang w:val="id-ID"/>
        </w:rPr>
        <w:t>.</w:t>
      </w:r>
      <w:r w:rsidR="00D10ADA" w:rsidRPr="00765386">
        <w:rPr>
          <w:rFonts w:cs="Arial"/>
          <w:color w:val="000000"/>
          <w:lang w:val="id-ID"/>
        </w:rPr>
        <w:t xml:space="preserve">pengabdian kepada masyarakat dilaksanakan sebagai perwujudan kontribusi kepakaran, kegiatan pemanfaatan hasil pendidikan, dan/atau </w:t>
      </w:r>
      <w:r w:rsidR="00D10ADA" w:rsidRPr="00765386">
        <w:rPr>
          <w:rFonts w:cs="Arial"/>
          <w:color w:val="000000"/>
          <w:lang w:val="id-ID"/>
        </w:rPr>
        <w:lastRenderedPageBreak/>
        <w:t>penelitian dalam bidang ilmu pengetahuan, teknologi dalam upaya memenuhi permintaan atau memprakars</w:t>
      </w:r>
      <w:r w:rsidR="00EC0989">
        <w:rPr>
          <w:rFonts w:cs="Arial"/>
          <w:color w:val="000000"/>
          <w:lang w:val="id-ID"/>
        </w:rPr>
        <w:t xml:space="preserve">ai </w:t>
      </w:r>
      <w:r w:rsidR="00D10ADA" w:rsidRPr="00765386">
        <w:rPr>
          <w:rFonts w:cs="Arial"/>
          <w:color w:val="000000"/>
          <w:lang w:val="id-ID"/>
        </w:rPr>
        <w:t>peningkatan mutu hidup masyarakat.</w:t>
      </w:r>
    </w:p>
    <w:p w:rsidR="00D10ADA" w:rsidRPr="00765386" w:rsidRDefault="00D10ADA" w:rsidP="00572015">
      <w:pPr>
        <w:rPr>
          <w:rFonts w:cs="Arial"/>
          <w:color w:val="000000"/>
          <w:lang w:val="id-ID"/>
        </w:rPr>
      </w:pPr>
    </w:p>
    <w:p w:rsidR="00D10ADA" w:rsidRPr="00EB758B" w:rsidRDefault="007439A0" w:rsidP="00572015">
      <w:pPr>
        <w:rPr>
          <w:rFonts w:cs="Arial"/>
          <w:color w:val="000000"/>
          <w:lang w:val="id-ID"/>
        </w:rPr>
      </w:pPr>
      <w:r>
        <w:rPr>
          <w:rFonts w:cs="Arial"/>
          <w:color w:val="000000"/>
          <w:lang w:val="id-ID"/>
        </w:rPr>
        <w:t>PPDGS-RKG</w:t>
      </w:r>
      <w:r w:rsidR="00A67D83">
        <w:rPr>
          <w:rFonts w:cs="Arial"/>
          <w:color w:val="000000"/>
          <w:lang w:val="id-ID"/>
        </w:rPr>
        <w:t xml:space="preserve"> </w:t>
      </w:r>
      <w:r w:rsidR="00D10ADA">
        <w:rPr>
          <w:rFonts w:cs="Arial"/>
          <w:color w:val="000000"/>
          <w:lang w:val="id-ID"/>
        </w:rPr>
        <w:t>berp</w:t>
      </w:r>
      <w:r w:rsidR="00D10ADA" w:rsidRPr="00EB758B">
        <w:rPr>
          <w:rFonts w:cs="Arial"/>
          <w:color w:val="000000"/>
          <w:lang w:val="id-ID"/>
        </w:rPr>
        <w:t>eran</w:t>
      </w:r>
      <w:r w:rsidR="00D10ADA" w:rsidRPr="00A42B1E">
        <w:rPr>
          <w:rFonts w:cs="Arial"/>
          <w:color w:val="000000"/>
          <w:lang w:val="id-ID"/>
        </w:rPr>
        <w:t xml:space="preserve"> aktif dalam perencanaan, implementasi, pengembangan </w:t>
      </w:r>
      <w:r w:rsidR="00D10ADA">
        <w:rPr>
          <w:rFonts w:cs="Arial"/>
          <w:color w:val="000000"/>
          <w:lang w:val="id-ID"/>
        </w:rPr>
        <w:t xml:space="preserve">program </w:t>
      </w:r>
      <w:r w:rsidR="00D10ADA" w:rsidRPr="00A42B1E">
        <w:rPr>
          <w:rFonts w:cs="Arial"/>
          <w:color w:val="000000"/>
          <w:lang w:val="id-ID"/>
        </w:rPr>
        <w:t>kerjasama oleh institusi</w:t>
      </w:r>
      <w:r w:rsidR="00D10ADA" w:rsidRPr="00EB758B">
        <w:rPr>
          <w:rFonts w:cs="Arial"/>
          <w:color w:val="000000"/>
          <w:lang w:val="id-ID"/>
        </w:rPr>
        <w:t>.  Kerjasama dilakukan</w:t>
      </w:r>
      <w:r w:rsidR="00D10ADA" w:rsidRPr="00A42B1E">
        <w:rPr>
          <w:rFonts w:cs="Arial"/>
          <w:color w:val="000000"/>
          <w:lang w:val="id-ID"/>
        </w:rPr>
        <w:t xml:space="preserve"> dalam rangka memanfaatkan</w:t>
      </w:r>
      <w:r w:rsidR="00D10ADA" w:rsidRPr="00EB758B">
        <w:rPr>
          <w:rFonts w:cs="Arial"/>
          <w:color w:val="000000"/>
          <w:lang w:val="id-ID"/>
        </w:rPr>
        <w:t>serta</w:t>
      </w:r>
      <w:r w:rsidR="00D10ADA" w:rsidRPr="00A42B1E">
        <w:rPr>
          <w:rFonts w:cs="Arial"/>
          <w:color w:val="000000"/>
          <w:lang w:val="id-ID"/>
        </w:rPr>
        <w:t xml:space="preserve"> meningkatkan kepakaran dosen</w:t>
      </w:r>
      <w:r w:rsidR="00D10ADA" w:rsidRPr="00EB758B">
        <w:rPr>
          <w:rFonts w:cs="Arial"/>
          <w:color w:val="000000"/>
          <w:lang w:val="id-ID"/>
        </w:rPr>
        <w:t xml:space="preserve">, </w:t>
      </w:r>
      <w:r w:rsidR="00D10ADA" w:rsidRPr="00A42B1E">
        <w:rPr>
          <w:rFonts w:cs="Arial"/>
          <w:color w:val="000000"/>
          <w:lang w:val="id-ID"/>
        </w:rPr>
        <w:t>mahasiswa</w:t>
      </w:r>
      <w:r w:rsidR="00D10ADA" w:rsidRPr="00EB758B">
        <w:rPr>
          <w:rFonts w:cs="Arial"/>
          <w:color w:val="000000"/>
          <w:lang w:val="id-ID"/>
        </w:rPr>
        <w:t>, dan</w:t>
      </w:r>
      <w:r w:rsidR="00D10ADA" w:rsidRPr="00A42B1E">
        <w:rPr>
          <w:rFonts w:cs="Arial"/>
          <w:color w:val="000000"/>
          <w:lang w:val="id-ID"/>
        </w:rPr>
        <w:t xml:space="preserve"> sumber daya lain yang dimiliki institusi secara saling menguntungkan dengan </w:t>
      </w:r>
      <w:r w:rsidR="00D10ADA" w:rsidRPr="00EB758B">
        <w:rPr>
          <w:rFonts w:cs="Arial"/>
          <w:color w:val="000000"/>
          <w:lang w:val="id-ID"/>
        </w:rPr>
        <w:t>masyarakat</w:t>
      </w:r>
      <w:r w:rsidR="00D10ADA" w:rsidRPr="00A42B1E">
        <w:rPr>
          <w:rFonts w:cs="Arial"/>
          <w:color w:val="000000"/>
          <w:lang w:val="id-ID"/>
        </w:rPr>
        <w:t xml:space="preserve"> dalam melaksanakan trid</w:t>
      </w:r>
      <w:r w:rsidR="00D10ADA">
        <w:rPr>
          <w:rFonts w:cs="Arial"/>
          <w:color w:val="000000"/>
          <w:lang w:val="id-ID"/>
        </w:rPr>
        <w:t>h</w:t>
      </w:r>
      <w:r w:rsidR="00D10ADA"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sidRPr="00095761">
        <w:rPr>
          <w:rFonts w:cs="Arial"/>
          <w:b/>
          <w:lang w:val="id-ID"/>
        </w:rPr>
        <w:tab/>
      </w:r>
      <w:r w:rsidRPr="008F66BB">
        <w:rPr>
          <w:rFonts w:cs="Arial"/>
          <w:lang w:val="id-ID"/>
        </w:rPr>
        <w:t>K</w:t>
      </w:r>
      <w:r w:rsidRPr="00EB758B">
        <w:rPr>
          <w:rFonts w:cs="Arial"/>
          <w:lang w:val="id-ID"/>
        </w:rPr>
        <w:t>eberadaan dankesesuaian</w:t>
      </w:r>
      <w:r w:rsidRPr="00EB758B">
        <w:rPr>
          <w:rFonts w:cs="Arial"/>
          <w:i/>
          <w:lang w:val="id-ID"/>
        </w:rPr>
        <w:t>road map</w:t>
      </w:r>
      <w:r w:rsidRPr="00EB758B">
        <w:rPr>
          <w:rFonts w:cs="Arial"/>
          <w:lang w:val="id-ID"/>
        </w:rPr>
        <w:t xml:space="preserve">penelitiandengansaranaprasarana, sumber daya manusia, dan kesesuaian dengan </w:t>
      </w:r>
      <w:r w:rsidRPr="008F66BB">
        <w:rPr>
          <w:rFonts w:cs="Arial"/>
          <w:lang w:val="id-ID"/>
        </w:rPr>
        <w:t xml:space="preserve">bidang </w:t>
      </w:r>
      <w:r w:rsidR="004810B0">
        <w:rPr>
          <w:rFonts w:cs="Arial"/>
          <w:lang w:val="id-ID"/>
        </w:rPr>
        <w:t>Dokter Gigi S</w:t>
      </w:r>
      <w:r w:rsidR="00401536">
        <w:rPr>
          <w:rFonts w:cs="Arial"/>
          <w:lang w:val="id-ID"/>
        </w:rPr>
        <w:t xml:space="preserve">pesialis </w:t>
      </w:r>
      <w:r w:rsidR="00244E3E">
        <w:rPr>
          <w:rFonts w:cs="Arial"/>
          <w:lang w:val="id-ID"/>
        </w:rPr>
        <w:t>Radiologi</w:t>
      </w:r>
      <w:r w:rsidR="004810B0">
        <w:rPr>
          <w:rFonts w:cs="Arial"/>
          <w:lang w:val="id-ID"/>
        </w:rPr>
        <w:t xml:space="preserve"> </w:t>
      </w:r>
      <w:r w:rsidR="00CC16AB">
        <w:rPr>
          <w:rFonts w:cs="Arial"/>
          <w:lang w:val="id-ID"/>
        </w:rPr>
        <w:t>Kedokteran Gigi</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sidRPr="00095761">
        <w:rPr>
          <w:rFonts w:cs="Arial"/>
          <w:lang w:val="id-ID"/>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7439A0">
        <w:rPr>
          <w:rFonts w:cs="Arial"/>
          <w:lang w:val="id-ID"/>
        </w:rPr>
        <w:t>PPDGS-RKG</w:t>
      </w:r>
      <w:r w:rsidR="00D10ADA" w:rsidRPr="00EB758B">
        <w:rPr>
          <w:rFonts w:cs="Arial"/>
          <w:lang w:val="id-ID"/>
        </w:rPr>
        <w:t xml:space="preserve">, </w:t>
      </w:r>
      <w:r w:rsidR="00D10ADA" w:rsidRPr="008F66BB">
        <w:rPr>
          <w:rFonts w:cs="Arial"/>
          <w:lang w:val="id-ID"/>
        </w:rPr>
        <w:t xml:space="preserve">yang dilakukan oleh dosen tetap yang bidang </w:t>
      </w:r>
      <w:r w:rsidR="00CC16AB">
        <w:rPr>
          <w:rFonts w:cs="Arial"/>
          <w:lang w:val="id-ID"/>
        </w:rPr>
        <w:t xml:space="preserve">keahliannya sama dengan </w:t>
      </w:r>
      <w:r w:rsidR="007439A0">
        <w:rPr>
          <w:rFonts w:cs="Arial"/>
          <w:lang w:val="id-ID"/>
        </w:rPr>
        <w:t>PPDGS-RKG</w:t>
      </w:r>
      <w:r w:rsidR="00CC16AB">
        <w:rPr>
          <w:rFonts w:cs="Arial"/>
          <w:lang w:val="id-ID"/>
        </w:rPr>
        <w:t xml:space="preserve"> </w:t>
      </w:r>
      <w:r w:rsidR="00D10ADA" w:rsidRPr="008F66BB">
        <w:rPr>
          <w:rFonts w:cs="Arial"/>
          <w:lang w:val="id-ID"/>
        </w:rPr>
        <w:t>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tetapyang bidang keahliannya sama denga</w:t>
      </w:r>
      <w:r w:rsidR="00CB4115">
        <w:rPr>
          <w:rFonts w:cs="Arial"/>
          <w:lang w:val="id-ID"/>
        </w:rPr>
        <w:t xml:space="preserve">n </w:t>
      </w:r>
      <w:r w:rsidR="007439A0">
        <w:rPr>
          <w:rFonts w:cs="Arial"/>
          <w:lang w:val="id-ID"/>
        </w:rPr>
        <w:t>PPDGS-RKG</w:t>
      </w:r>
      <w:r w:rsidR="00CB4115">
        <w:rPr>
          <w:rFonts w:cs="Arial"/>
          <w:lang w:val="id-ID"/>
        </w:rPr>
        <w:t xml:space="preserve"> </w:t>
      </w:r>
      <w:r w:rsidR="00851871">
        <w:rPr>
          <w:rFonts w:cs="Arial"/>
          <w:lang w:val="id-ID"/>
        </w:rPr>
        <w:t xml:space="preserve">per tahun, selama </w:t>
      </w:r>
      <w:r w:rsidR="00851871" w:rsidRPr="00095761">
        <w:rPr>
          <w:rFonts w:cs="Arial"/>
          <w:lang w:val="id-ID"/>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 xml:space="preserve">Karya-karya program </w:t>
      </w:r>
      <w:r w:rsidR="00BB2616">
        <w:rPr>
          <w:rFonts w:cs="Arial"/>
          <w:lang w:val="id-ID"/>
        </w:rPr>
        <w:t>Pendidikan</w:t>
      </w:r>
      <w:r w:rsidRPr="008F66BB">
        <w:rPr>
          <w:rFonts w:cs="Arial"/>
          <w:lang w:val="id-ID"/>
        </w:rPr>
        <w:t>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yang bidang </w:t>
      </w:r>
      <w:r w:rsidR="00323E63">
        <w:rPr>
          <w:rFonts w:cs="Arial"/>
          <w:lang w:val="id-ID"/>
        </w:rPr>
        <w:t xml:space="preserve">keahliannya sama dengan </w:t>
      </w:r>
      <w:r w:rsidR="007439A0">
        <w:rPr>
          <w:rFonts w:cs="Arial"/>
          <w:lang w:val="id-ID"/>
        </w:rPr>
        <w:t>PPDGS-RKG</w:t>
      </w:r>
      <w:r w:rsidR="00323E63">
        <w:rPr>
          <w:rFonts w:cs="Arial"/>
          <w:lang w:val="id-ID"/>
        </w:rPr>
        <w:t xml:space="preserve"> </w:t>
      </w:r>
      <w:r w:rsidRPr="00EB758B">
        <w:rPr>
          <w:rFonts w:cs="Arial"/>
          <w:lang w:val="id-ID"/>
        </w:rPr>
        <w:t>selama tiga tahun</w:t>
      </w:r>
      <w:r w:rsidRPr="00966E26">
        <w:rPr>
          <w:rFonts w:cs="Arial"/>
          <w:lang w:val="id-ID"/>
        </w:rPr>
        <w:t xml:space="preserve"> serta keterlibatan mahasiswa dalam kegiatan pengabdian kepada masyarakat</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Pr="00095761" w:rsidRDefault="00D10ADA" w:rsidP="00AD10F8">
      <w:pPr>
        <w:pStyle w:val="Heading1"/>
        <w:spacing w:before="0" w:after="0"/>
        <w:jc w:val="center"/>
        <w:rPr>
          <w:rFonts w:ascii="Arial" w:hAnsi="Arial" w:cs="Arial"/>
          <w:color w:val="000000"/>
          <w:sz w:val="24"/>
          <w:szCs w:val="24"/>
          <w:lang w:val="nb-NO"/>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095761" w:rsidRDefault="005D401D" w:rsidP="005D401D">
      <w:pPr>
        <w:rPr>
          <w:lang w:val="nb-NO"/>
        </w:rPr>
      </w:pPr>
    </w:p>
    <w:p w:rsidR="00D10ADA" w:rsidRPr="00095761" w:rsidRDefault="00D10ADA" w:rsidP="00AD10F8">
      <w:pPr>
        <w:pStyle w:val="Heading1"/>
        <w:spacing w:before="0" w:after="0"/>
        <w:jc w:val="center"/>
        <w:rPr>
          <w:rFonts w:ascii="Arial" w:hAnsi="Arial" w:cs="Arial"/>
          <w:color w:val="000000"/>
          <w:sz w:val="24"/>
          <w:szCs w:val="24"/>
          <w:lang w:val="nb-NO"/>
        </w:rPr>
      </w:pPr>
      <w:r w:rsidRPr="00AD10F8">
        <w:rPr>
          <w:rFonts w:ascii="Arial" w:hAnsi="Arial" w:cs="Arial"/>
          <w:color w:val="000000"/>
          <w:sz w:val="24"/>
          <w:szCs w:val="24"/>
          <w:lang w:val="id-ID"/>
        </w:rPr>
        <w:t xml:space="preserve">PROSEDUR AKREDITASI </w:t>
      </w:r>
    </w:p>
    <w:p w:rsidR="00A65637" w:rsidRDefault="00E27D36" w:rsidP="00AD10F8">
      <w:pPr>
        <w:pStyle w:val="Heading1"/>
        <w:spacing w:before="0" w:after="0"/>
        <w:jc w:val="center"/>
        <w:rPr>
          <w:rFonts w:ascii="Arial" w:hAnsi="Arial" w:cs="Arial"/>
          <w:color w:val="000000"/>
          <w:sz w:val="24"/>
          <w:szCs w:val="24"/>
          <w:lang w:val="id-ID"/>
        </w:rPr>
      </w:pPr>
      <w:r>
        <w:rPr>
          <w:rFonts w:ascii="Arial" w:hAnsi="Arial" w:cs="Arial"/>
          <w:color w:val="000000"/>
          <w:sz w:val="24"/>
          <w:szCs w:val="24"/>
          <w:lang w:val="id-ID"/>
        </w:rPr>
        <w:t xml:space="preserve">PROGRAM </w:t>
      </w:r>
      <w:r w:rsidR="00BB2616">
        <w:rPr>
          <w:rFonts w:ascii="Arial" w:hAnsi="Arial" w:cs="Arial"/>
          <w:color w:val="000000"/>
          <w:sz w:val="24"/>
          <w:szCs w:val="24"/>
          <w:lang w:val="id-ID"/>
        </w:rPr>
        <w:t>PENDIDIKAN</w:t>
      </w:r>
      <w:r w:rsidR="00401536">
        <w:rPr>
          <w:rFonts w:ascii="Arial" w:hAnsi="Arial" w:cs="Arial"/>
          <w:color w:val="000000"/>
          <w:sz w:val="24"/>
          <w:szCs w:val="24"/>
          <w:lang w:val="id-ID"/>
        </w:rPr>
        <w:t xml:space="preserve">DOKTER GIGI SPESIALIS </w:t>
      </w:r>
    </w:p>
    <w:p w:rsidR="00D10ADA" w:rsidRPr="00CB0833" w:rsidRDefault="00244E3E" w:rsidP="00AD10F8">
      <w:pPr>
        <w:pStyle w:val="Heading1"/>
        <w:spacing w:before="0" w:after="0"/>
        <w:jc w:val="center"/>
        <w:rPr>
          <w:rFonts w:ascii="Arial" w:hAnsi="Arial" w:cs="Arial"/>
          <w:color w:val="000000"/>
          <w:sz w:val="24"/>
          <w:szCs w:val="24"/>
          <w:lang w:val="id-ID"/>
        </w:rPr>
      </w:pPr>
      <w:r>
        <w:rPr>
          <w:rFonts w:ascii="Arial" w:hAnsi="Arial" w:cs="Arial"/>
          <w:color w:val="000000"/>
          <w:sz w:val="24"/>
          <w:szCs w:val="24"/>
          <w:lang w:val="id-ID"/>
        </w:rPr>
        <w:t>RADIOLOGI</w:t>
      </w:r>
      <w:r w:rsidR="007439A0">
        <w:rPr>
          <w:rFonts w:ascii="Arial" w:hAnsi="Arial" w:cs="Arial"/>
          <w:color w:val="000000"/>
          <w:sz w:val="24"/>
          <w:szCs w:val="24"/>
          <w:lang w:val="id-ID"/>
        </w:rPr>
        <w:t xml:space="preserve"> KEDOKTERAN </w:t>
      </w:r>
      <w:r w:rsidR="00251E17">
        <w:rPr>
          <w:rFonts w:ascii="Arial" w:hAnsi="Arial" w:cs="Arial"/>
          <w:color w:val="000000"/>
          <w:sz w:val="24"/>
          <w:szCs w:val="24"/>
          <w:lang w:val="id-ID"/>
        </w:rPr>
        <w:t>GIGI</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Evaluasi dan pen</w:t>
      </w:r>
      <w:r w:rsidR="00836CD0">
        <w:rPr>
          <w:rFonts w:cs="Arial"/>
          <w:lang w:val="id-ID"/>
        </w:rPr>
        <w:t>ilaian dalam rangka akreditasi P</w:t>
      </w:r>
      <w:r w:rsidRPr="00EB758B">
        <w:rPr>
          <w:rFonts w:cs="Arial"/>
          <w:lang w:val="id-ID"/>
        </w:rPr>
        <w:t xml:space="preserve">rogram </w:t>
      </w:r>
      <w:r w:rsidR="00BB2616">
        <w:rPr>
          <w:rFonts w:cs="Arial"/>
          <w:lang w:val="id-ID"/>
        </w:rPr>
        <w:t>Pendidikan</w:t>
      </w:r>
      <w:r w:rsidR="00CB0833">
        <w:rPr>
          <w:rFonts w:cs="Arial"/>
          <w:color w:val="000000"/>
          <w:lang w:val="id-ID"/>
        </w:rPr>
        <w:t>Dokter Gigi S</w:t>
      </w:r>
      <w:r w:rsidR="00401536">
        <w:rPr>
          <w:rFonts w:cs="Arial"/>
          <w:color w:val="000000"/>
          <w:lang w:val="id-ID"/>
        </w:rPr>
        <w:t xml:space="preserve">pesialis </w:t>
      </w:r>
      <w:r w:rsidR="00244E3E">
        <w:rPr>
          <w:rFonts w:cs="Arial"/>
          <w:color w:val="000000"/>
          <w:lang w:val="id-ID"/>
        </w:rPr>
        <w:t>Radiologi</w:t>
      </w:r>
      <w:r w:rsidR="00836CD0">
        <w:rPr>
          <w:rFonts w:cs="Arial"/>
          <w:color w:val="000000"/>
          <w:lang w:val="id-ID"/>
        </w:rPr>
        <w:t xml:space="preserve"> Kedokteran Gigi</w:t>
      </w:r>
      <w:r w:rsidR="00CB083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w:t>
      </w:r>
      <w:r w:rsidR="00CB0833">
        <w:rPr>
          <w:rFonts w:cs="Arial"/>
          <w:lang w:val="id-ID"/>
        </w:rPr>
        <w:t>mahami hakikat penyelenggaraan P</w:t>
      </w:r>
      <w:r w:rsidRPr="00EB758B">
        <w:rPr>
          <w:rFonts w:cs="Arial"/>
          <w:lang w:val="id-ID"/>
        </w:rPr>
        <w:t xml:space="preserve">rogram </w:t>
      </w:r>
      <w:r w:rsidR="00BB2616">
        <w:rPr>
          <w:rFonts w:cs="Arial"/>
          <w:lang w:val="id-ID"/>
        </w:rPr>
        <w:t>Pendidikan</w:t>
      </w:r>
      <w:r w:rsidR="00CB0833">
        <w:rPr>
          <w:rFonts w:cs="Arial"/>
          <w:lang w:val="id-ID"/>
        </w:rPr>
        <w:t>Dokter Gigi S</w:t>
      </w:r>
      <w:r w:rsidR="00401536">
        <w:rPr>
          <w:rFonts w:cs="Arial"/>
          <w:lang w:val="id-ID"/>
        </w:rPr>
        <w:t xml:space="preserve">pesialis </w:t>
      </w:r>
      <w:r w:rsidR="00244E3E">
        <w:rPr>
          <w:rFonts w:cs="Arial"/>
          <w:lang w:val="id-ID"/>
        </w:rPr>
        <w:t>Radiologi</w:t>
      </w:r>
      <w:r w:rsidR="00CB0833">
        <w:rPr>
          <w:rFonts w:cs="Arial"/>
          <w:lang w:val="id-ID"/>
        </w:rPr>
        <w:t xml:space="preserve"> Kedokteran Gigi</w:t>
      </w:r>
      <w:r w:rsidRPr="00EB758B">
        <w:rPr>
          <w:rFonts w:cs="Arial"/>
          <w:lang w:val="id-ID"/>
        </w:rPr>
        <w:t xml:space="preserve">. Tim asesor dimaksud terdiri atas pakar-pakar yang berpengalaman dari berbagai bidang ilmu </w:t>
      </w:r>
      <w:r w:rsidR="00CB0833">
        <w:rPr>
          <w:rFonts w:cs="Arial"/>
          <w:lang w:val="id-ID"/>
        </w:rPr>
        <w:t>Dokter Gigi S</w:t>
      </w:r>
      <w:r w:rsidR="00401536">
        <w:rPr>
          <w:rFonts w:cs="Arial"/>
          <w:lang w:val="id-ID"/>
        </w:rPr>
        <w:t xml:space="preserve">pesialis </w:t>
      </w:r>
      <w:r w:rsidR="00244E3E">
        <w:rPr>
          <w:rFonts w:cs="Arial"/>
          <w:lang w:val="id-ID"/>
        </w:rPr>
        <w:t>Radiologi</w:t>
      </w:r>
      <w:r w:rsidR="00836CD0">
        <w:rPr>
          <w:rFonts w:cs="Arial"/>
          <w:lang w:val="id-ID"/>
        </w:rPr>
        <w:t xml:space="preserve"> Kedokteran Gigi</w:t>
      </w:r>
      <w:r w:rsidR="00EC0183" w:rsidRPr="00095761">
        <w:rPr>
          <w:rFonts w:cs="Arial"/>
          <w:lang w:val="id-ID"/>
        </w:rPr>
        <w:t xml:space="preserve"> (Anggota Kolegium)</w:t>
      </w:r>
      <w:r w:rsidRPr="00EB758B">
        <w:rPr>
          <w:rFonts w:cs="Arial"/>
          <w:lang w:val="id-ID"/>
        </w:rPr>
        <w:t xml:space="preserve"> yang menguasai pelaksanaan pengelolaan </w:t>
      </w:r>
      <w:r w:rsidR="007439A0">
        <w:rPr>
          <w:rFonts w:cs="Arial"/>
          <w:lang w:val="id-ID"/>
        </w:rPr>
        <w:t>PPDGS-RKG</w:t>
      </w:r>
      <w:r w:rsidR="00836CD0">
        <w:rPr>
          <w:rFonts w:cs="Arial"/>
          <w:lang w:val="id-ID"/>
        </w:rPr>
        <w:t>. Semua P</w:t>
      </w:r>
      <w:r w:rsidRPr="00EB758B">
        <w:rPr>
          <w:rFonts w:cs="Arial"/>
          <w:lang w:val="id-ID"/>
        </w:rPr>
        <w:t xml:space="preserve">rogram </w:t>
      </w:r>
      <w:r w:rsidR="00B410C6">
        <w:rPr>
          <w:rFonts w:cs="Arial"/>
          <w:lang w:val="id-ID"/>
        </w:rPr>
        <w:t>Pendidikan</w:t>
      </w:r>
      <w:r w:rsidR="001549E1">
        <w:rPr>
          <w:rFonts w:cs="Arial"/>
          <w:lang w:val="id-ID"/>
        </w:rPr>
        <w:t xml:space="preserve"> Dokter Gigi S</w:t>
      </w:r>
      <w:r w:rsidR="00401536">
        <w:rPr>
          <w:rFonts w:cs="Arial"/>
          <w:lang w:val="id-ID"/>
        </w:rPr>
        <w:t xml:space="preserve">pesialis </w:t>
      </w:r>
      <w:r w:rsidR="00244E3E">
        <w:rPr>
          <w:rFonts w:cs="Arial"/>
          <w:lang w:val="id-ID"/>
        </w:rPr>
        <w:t>Radiologi</w:t>
      </w:r>
      <w:r w:rsidR="001549E1">
        <w:rPr>
          <w:rFonts w:cs="Arial"/>
          <w:lang w:val="id-ID"/>
        </w:rPr>
        <w:t xml:space="preserve"> Kedokteran Gigi</w:t>
      </w:r>
      <w:r w:rsidRPr="00EB758B">
        <w:rPr>
          <w:rFonts w:cs="Arial"/>
          <w:lang w:val="id-ID"/>
        </w:rPr>
        <w:t xml:space="preserve"> akan diakreditasi secara berkala. Akreditasi </w:t>
      </w:r>
      <w:r w:rsidR="001549E1">
        <w:rPr>
          <w:rFonts w:cs="Arial"/>
          <w:lang w:val="id-ID"/>
        </w:rPr>
        <w:t xml:space="preserve">dilakukan oleh </w:t>
      </w:r>
      <w:r w:rsidR="0013138A">
        <w:rPr>
          <w:rFonts w:cs="Arial"/>
          <w:lang w:val="id-ID"/>
        </w:rPr>
        <w:t>LAM-PTKes</w:t>
      </w:r>
      <w:r w:rsidR="001549E1">
        <w:rPr>
          <w:rFonts w:cs="Arial"/>
          <w:lang w:val="id-ID"/>
        </w:rPr>
        <w:t xml:space="preserve"> terhadap P</w:t>
      </w:r>
      <w:r w:rsidRPr="00EB758B">
        <w:rPr>
          <w:rFonts w:cs="Arial"/>
          <w:lang w:val="id-ID"/>
        </w:rPr>
        <w:t xml:space="preserve">rogram </w:t>
      </w:r>
      <w:r w:rsidR="00BB2616">
        <w:rPr>
          <w:rFonts w:cs="Arial"/>
          <w:lang w:val="id-ID"/>
        </w:rPr>
        <w:t>Pendidikan</w:t>
      </w:r>
      <w:r w:rsidR="00B04906">
        <w:rPr>
          <w:rFonts w:cs="Arial"/>
          <w:lang w:val="id-ID"/>
        </w:rPr>
        <w:t xml:space="preserve"> </w:t>
      </w:r>
      <w:r w:rsidR="00401536">
        <w:rPr>
          <w:rFonts w:cs="Arial"/>
          <w:lang w:val="id-ID"/>
        </w:rPr>
        <w:t xml:space="preserve">Dokter gigi spesialis </w:t>
      </w:r>
      <w:r w:rsidR="00244E3E">
        <w:rPr>
          <w:rFonts w:cs="Arial"/>
          <w:lang w:val="id-ID"/>
        </w:rPr>
        <w:t>Radiologi</w:t>
      </w:r>
      <w:r w:rsidR="001549E1">
        <w:rPr>
          <w:rFonts w:cs="Arial"/>
          <w:lang w:val="id-ID"/>
        </w:rPr>
        <w:t xml:space="preserve"> Kedokteran Gigi</w:t>
      </w:r>
      <w:r w:rsidRPr="00EB758B">
        <w:rPr>
          <w:rFonts w:cs="Arial"/>
          <w:lang w:val="id-ID"/>
        </w:rPr>
        <w:t xml:space="preserve"> yang merupakan bagian</w:t>
      </w:r>
      <w:r w:rsidR="00A95AEA">
        <w:rPr>
          <w:rFonts w:cs="Arial"/>
          <w:lang w:val="id-ID"/>
        </w:rPr>
        <w:t xml:space="preserve"> dari universitas</w:t>
      </w:r>
      <w:r w:rsidRPr="00EB758B">
        <w:rPr>
          <w:rFonts w:cs="Arial"/>
          <w:lang w:val="id-ID"/>
        </w:rPr>
        <w:t xml:space="preserve">. </w:t>
      </w:r>
      <w:r w:rsidRPr="00B04906">
        <w:rPr>
          <w:rFonts w:cs="Arial"/>
          <w:lang w:val="id-ID"/>
        </w:rPr>
        <w:t>Akreditasi dilakukan melalui prosedur sebagai berikut</w:t>
      </w:r>
      <w:r>
        <w:rPr>
          <w:rFonts w:cs="Arial"/>
          <w:lang w:val="id-ID"/>
        </w:rPr>
        <w:t>:</w:t>
      </w:r>
    </w:p>
    <w:p w:rsidR="00D10ADA" w:rsidRPr="00B04906" w:rsidRDefault="00D10ADA" w:rsidP="00732B92">
      <w:pPr>
        <w:rPr>
          <w:rFonts w:cs="Arial"/>
          <w:lang w:val="id-ID"/>
        </w:rPr>
      </w:pPr>
    </w:p>
    <w:p w:rsidR="0059487A" w:rsidRPr="00814B6C" w:rsidRDefault="0059487A" w:rsidP="0059487A">
      <w:pPr>
        <w:pStyle w:val="ListParagraph"/>
        <w:numPr>
          <w:ilvl w:val="0"/>
          <w:numId w:val="15"/>
        </w:numPr>
        <w:tabs>
          <w:tab w:val="clear" w:pos="1516"/>
        </w:tabs>
        <w:ind w:left="1080" w:hanging="540"/>
        <w:rPr>
          <w:rFonts w:cs="Arial"/>
          <w:color w:val="000000" w:themeColor="text1"/>
          <w:lang w:val="nb-NO"/>
        </w:rPr>
      </w:pPr>
      <w:r>
        <w:rPr>
          <w:rFonts w:cs="Arial"/>
          <w:lang w:val="nb-NO"/>
        </w:rPr>
        <w:t xml:space="preserve">Program </w:t>
      </w:r>
      <w:r w:rsidR="00BB2616">
        <w:rPr>
          <w:rFonts w:cs="Arial"/>
          <w:lang w:val="nb-NO"/>
        </w:rPr>
        <w:t>Pendidikan</w:t>
      </w:r>
      <w:r w:rsidR="00B04906">
        <w:rPr>
          <w:rFonts w:cs="Arial"/>
          <w:lang w:val="id-ID"/>
        </w:rPr>
        <w:t xml:space="preserve"> </w:t>
      </w:r>
      <w:r w:rsidR="00B04906">
        <w:rPr>
          <w:rFonts w:cs="Arial"/>
          <w:color w:val="000000"/>
          <w:lang w:val="id-ID"/>
        </w:rPr>
        <w:t>Dokter Gigi S</w:t>
      </w:r>
      <w:r w:rsidR="00401536">
        <w:rPr>
          <w:rFonts w:cs="Arial"/>
          <w:color w:val="000000"/>
          <w:lang w:val="id-ID"/>
        </w:rPr>
        <w:t xml:space="preserve">pesialis </w:t>
      </w:r>
      <w:r w:rsidR="00244E3E">
        <w:rPr>
          <w:rFonts w:cs="Arial"/>
          <w:color w:val="000000"/>
          <w:lang w:val="id-ID"/>
        </w:rPr>
        <w:t>Radiologi</w:t>
      </w:r>
      <w:r w:rsidR="00A95AEA">
        <w:rPr>
          <w:rFonts w:cs="Arial"/>
          <w:color w:val="000000"/>
          <w:lang w:val="id-ID"/>
        </w:rPr>
        <w:t xml:space="preserve">Kedokteran Gigi </w:t>
      </w:r>
      <w:r w:rsidRPr="00095761">
        <w:rPr>
          <w:rFonts w:cs="Arial"/>
          <w:color w:val="000000"/>
          <w:lang w:val="nb-NO"/>
        </w:rPr>
        <w:t xml:space="preserve">mengajukan </w:t>
      </w:r>
      <w:r w:rsidRPr="00095761">
        <w:rPr>
          <w:rFonts w:cs="Arial"/>
          <w:color w:val="000000" w:themeColor="text1"/>
          <w:lang w:val="nb-NO"/>
        </w:rPr>
        <w:t>penilaian evaluasi internal kepada kolegium.</w:t>
      </w:r>
    </w:p>
    <w:p w:rsidR="0059487A" w:rsidRPr="00814B6C" w:rsidRDefault="0059487A" w:rsidP="00814B6C">
      <w:pPr>
        <w:pStyle w:val="ListParagraph"/>
        <w:numPr>
          <w:ilvl w:val="0"/>
          <w:numId w:val="15"/>
        </w:numPr>
        <w:tabs>
          <w:tab w:val="clear" w:pos="1516"/>
        </w:tabs>
        <w:ind w:left="1080" w:hanging="540"/>
        <w:rPr>
          <w:rFonts w:cs="Arial"/>
          <w:color w:val="000000" w:themeColor="text1"/>
          <w:lang w:val="nb-NO"/>
        </w:rPr>
      </w:pPr>
      <w:r w:rsidRPr="00095761">
        <w:rPr>
          <w:rFonts w:cs="Arial"/>
          <w:color w:val="000000" w:themeColor="text1"/>
          <w:lang w:val="nb-NO"/>
        </w:rPr>
        <w:t xml:space="preserve">Kolegium memberi rekomendasi kepada rektor untuk di lakukan akreditasi oleh </w:t>
      </w:r>
      <w:r w:rsidR="0013138A">
        <w:rPr>
          <w:rFonts w:cs="Arial"/>
          <w:color w:val="000000" w:themeColor="text1"/>
          <w:lang w:val="nb-NO"/>
        </w:rPr>
        <w:t>LAM-PTKes</w:t>
      </w:r>
      <w:r w:rsidRPr="00095761">
        <w:rPr>
          <w:rFonts w:cs="Arial"/>
          <w:color w:val="000000" w:themeColor="text1"/>
          <w:lang w:val="nb-NO"/>
        </w:rPr>
        <w:t xml:space="preserve"> dengan tembusan kepada Dekan</w:t>
      </w:r>
      <w:r w:rsidR="00814B6C" w:rsidRPr="00095761">
        <w:rPr>
          <w:rFonts w:cs="Arial"/>
          <w:color w:val="000000" w:themeColor="text1"/>
          <w:lang w:val="nb-NO"/>
        </w:rPr>
        <w:t xml:space="preserve"> selanjutnya </w:t>
      </w:r>
      <w:r w:rsidRPr="00095761">
        <w:rPr>
          <w:rFonts w:cs="Arial"/>
          <w:color w:val="000000" w:themeColor="text1"/>
          <w:lang w:val="nb-NO"/>
        </w:rPr>
        <w:t xml:space="preserve">Rektor mangajukan permohonan akreditasi kepada </w:t>
      </w:r>
      <w:r w:rsidR="0013138A">
        <w:rPr>
          <w:rFonts w:cs="Arial"/>
          <w:color w:val="000000" w:themeColor="text1"/>
          <w:lang w:val="nb-NO"/>
        </w:rPr>
        <w:t>LAM-PTKes</w:t>
      </w:r>
      <w:r w:rsidRPr="00095761">
        <w:rPr>
          <w:rFonts w:cs="Arial"/>
          <w:color w:val="000000" w:themeColor="text1"/>
          <w:lang w:val="nb-NO"/>
        </w:rPr>
        <w:t xml:space="preserve">. </w:t>
      </w:r>
    </w:p>
    <w:p w:rsidR="00D10ADA" w:rsidRPr="00814B6C" w:rsidRDefault="0013138A" w:rsidP="0066484E">
      <w:pPr>
        <w:numPr>
          <w:ilvl w:val="0"/>
          <w:numId w:val="15"/>
        </w:numPr>
        <w:tabs>
          <w:tab w:val="clear" w:pos="1516"/>
        </w:tabs>
        <w:ind w:left="1080" w:hanging="540"/>
        <w:rPr>
          <w:color w:val="000000" w:themeColor="text1"/>
          <w:lang w:val="nb-NO"/>
        </w:rPr>
      </w:pPr>
      <w:r>
        <w:rPr>
          <w:color w:val="000000" w:themeColor="text1"/>
          <w:lang w:val="nb-NO"/>
        </w:rPr>
        <w:t>LAM-PTKes</w:t>
      </w:r>
      <w:r w:rsidR="00871B3A">
        <w:rPr>
          <w:color w:val="000000" w:themeColor="text1"/>
          <w:lang w:val="nb-NO"/>
        </w:rPr>
        <w:t xml:space="preserve"> memberitahu </w:t>
      </w:r>
      <w:r w:rsidR="007439A0">
        <w:rPr>
          <w:color w:val="000000" w:themeColor="text1"/>
          <w:lang w:val="id-ID"/>
        </w:rPr>
        <w:t>PPDGS-RKG</w:t>
      </w:r>
      <w:r w:rsidR="00871B3A">
        <w:rPr>
          <w:color w:val="000000" w:themeColor="text1"/>
          <w:lang w:val="id-ID"/>
        </w:rPr>
        <w:t xml:space="preserve"> </w:t>
      </w:r>
      <w:r w:rsidR="00D10ADA" w:rsidRPr="00814B6C">
        <w:rPr>
          <w:color w:val="000000" w:themeColor="text1"/>
          <w:lang w:val="nb-NO"/>
        </w:rPr>
        <w:t>mengenai prosedur pela</w:t>
      </w:r>
      <w:r w:rsidR="004923ED">
        <w:rPr>
          <w:color w:val="000000" w:themeColor="text1"/>
          <w:lang w:val="nb-NO"/>
        </w:rPr>
        <w:t xml:space="preserve">ksanaan akreditasi </w:t>
      </w:r>
      <w:r w:rsidR="007439A0">
        <w:rPr>
          <w:color w:val="000000" w:themeColor="text1"/>
          <w:lang w:val="id-ID"/>
        </w:rPr>
        <w:t>PPDGS-RKG</w:t>
      </w:r>
      <w:r w:rsidR="00D10ADA" w:rsidRPr="00814B6C">
        <w:rPr>
          <w:color w:val="000000" w:themeColor="text1"/>
          <w:lang w:val="nb-NO"/>
        </w:rPr>
        <w:t xml:space="preserve">. </w:t>
      </w:r>
    </w:p>
    <w:p w:rsidR="00D10ADA" w:rsidRPr="00814B6C" w:rsidRDefault="007439A0" w:rsidP="0066484E">
      <w:pPr>
        <w:numPr>
          <w:ilvl w:val="0"/>
          <w:numId w:val="15"/>
        </w:numPr>
        <w:tabs>
          <w:tab w:val="clear" w:pos="1516"/>
        </w:tabs>
        <w:ind w:left="1080" w:hanging="540"/>
        <w:rPr>
          <w:color w:val="000000" w:themeColor="text1"/>
          <w:lang w:val="nb-NO"/>
        </w:rPr>
      </w:pPr>
      <w:r>
        <w:rPr>
          <w:color w:val="000000" w:themeColor="text1"/>
          <w:lang w:val="id-ID"/>
        </w:rPr>
        <w:t>PPDGS-RKG</w:t>
      </w:r>
      <w:r w:rsidR="00871B3A">
        <w:rPr>
          <w:color w:val="000000" w:themeColor="text1"/>
          <w:lang w:val="id-ID"/>
        </w:rPr>
        <w:t xml:space="preserve"> </w:t>
      </w:r>
      <w:r w:rsidR="00D10ADA" w:rsidRPr="00814B6C">
        <w:rPr>
          <w:color w:val="000000" w:themeColor="text1"/>
          <w:lang w:val="nb-NO"/>
        </w:rPr>
        <w:t xml:space="preserve">mengirimkan borang beserta lampiran-lampirannya dan laporan evaluasi-diri kepada </w:t>
      </w:r>
      <w:r w:rsidR="0013138A">
        <w:rPr>
          <w:color w:val="000000" w:themeColor="text1"/>
          <w:lang w:val="nb-NO"/>
        </w:rPr>
        <w:t>LAM-PTKes</w:t>
      </w:r>
      <w:r w:rsidR="00D10ADA" w:rsidRPr="00814B6C">
        <w:rPr>
          <w:color w:val="000000" w:themeColor="text1"/>
          <w:lang w:val="nb-NO"/>
        </w:rPr>
        <w:t>, beserta surat p</w:t>
      </w:r>
      <w:r w:rsidR="00814B6C">
        <w:rPr>
          <w:color w:val="000000" w:themeColor="text1"/>
          <w:lang w:val="nb-NO"/>
        </w:rPr>
        <w:t>ernyataan dari pimpinan</w:t>
      </w:r>
      <w:r w:rsidR="00D10ADA" w:rsidRPr="00814B6C">
        <w:rPr>
          <w:color w:val="000000" w:themeColor="text1"/>
          <w:lang w:val="nb-NO"/>
        </w:rPr>
        <w:t xml:space="preserve"> perguruan tinggi, </w:t>
      </w:r>
      <w:r w:rsidR="00D10ADA" w:rsidRPr="00814B6C">
        <w:rPr>
          <w:color w:val="000000" w:themeColor="text1"/>
          <w:lang w:val="id-ID"/>
        </w:rPr>
        <w:t>surat keputusan p</w:t>
      </w:r>
      <w:r w:rsidR="00D10ADA" w:rsidRPr="00814B6C">
        <w:rPr>
          <w:color w:val="000000" w:themeColor="text1"/>
          <w:lang w:val="nb-NO"/>
        </w:rPr>
        <w:t xml:space="preserve">endirian </w:t>
      </w:r>
      <w:r>
        <w:rPr>
          <w:color w:val="000000" w:themeColor="text1"/>
          <w:lang w:val="id-ID"/>
        </w:rPr>
        <w:t>PPDGS-RKG</w:t>
      </w:r>
      <w:r w:rsidR="00F0224E">
        <w:rPr>
          <w:color w:val="000000" w:themeColor="text1"/>
          <w:lang w:val="id-ID"/>
        </w:rPr>
        <w:t xml:space="preserve"> </w:t>
      </w:r>
      <w:r w:rsidR="00073CD7" w:rsidRPr="00814B6C">
        <w:rPr>
          <w:color w:val="000000" w:themeColor="text1"/>
          <w:lang w:val="nb-NO"/>
        </w:rPr>
        <w:t>dan</w:t>
      </w:r>
      <w:r w:rsidR="001C1A63">
        <w:rPr>
          <w:color w:val="000000" w:themeColor="text1"/>
          <w:lang w:val="id-ID"/>
        </w:rPr>
        <w:t xml:space="preserve"> </w:t>
      </w:r>
      <w:r w:rsidR="00073CD7" w:rsidRPr="00095761">
        <w:rPr>
          <w:color w:val="000000" w:themeColor="text1"/>
          <w:lang w:val="nb-NO"/>
        </w:rPr>
        <w:t>rekomendasi dari kolegium.</w:t>
      </w:r>
    </w:p>
    <w:p w:rsidR="00D10ADA" w:rsidRPr="00095761" w:rsidRDefault="0013138A" w:rsidP="0066484E">
      <w:pPr>
        <w:numPr>
          <w:ilvl w:val="0"/>
          <w:numId w:val="15"/>
        </w:numPr>
        <w:tabs>
          <w:tab w:val="clear" w:pos="1516"/>
        </w:tabs>
        <w:ind w:left="1080" w:hanging="540"/>
        <w:rPr>
          <w:lang w:val="nb-NO"/>
        </w:rPr>
      </w:pPr>
      <w:r>
        <w:rPr>
          <w:lang w:val="nb-NO"/>
        </w:rPr>
        <w:t>LAM-PTKes</w:t>
      </w:r>
      <w:r w:rsidR="00D10ADA" w:rsidRPr="00095761">
        <w:rPr>
          <w:lang w:val="nb-NO"/>
        </w:rPr>
        <w:t xml:space="preserve"> memverifikasi kelengkapan instrumen tersebut.</w:t>
      </w:r>
    </w:p>
    <w:p w:rsidR="00D10ADA" w:rsidRPr="003B37B9" w:rsidRDefault="0013138A" w:rsidP="0066484E">
      <w:pPr>
        <w:numPr>
          <w:ilvl w:val="0"/>
          <w:numId w:val="15"/>
        </w:numPr>
        <w:tabs>
          <w:tab w:val="clear" w:pos="1516"/>
        </w:tabs>
        <w:ind w:left="1080" w:hanging="540"/>
        <w:rPr>
          <w:lang w:val="nb-NO"/>
        </w:rPr>
      </w:pPr>
      <w:r>
        <w:rPr>
          <w:lang w:val="nb-NO"/>
        </w:rPr>
        <w:t>LAM-PTKes</w:t>
      </w:r>
      <w:r w:rsidR="00D10ADA" w:rsidRPr="003B37B9">
        <w:rPr>
          <w:lang w:val="nb-NO"/>
        </w:rPr>
        <w:t xml:space="preserve"> menetapkan (melalui seleksi dan pelatihan) tim asesor yang terdiri atas </w:t>
      </w:r>
      <w:r w:rsidR="00D10ADA">
        <w:rPr>
          <w:lang w:val="id-ID"/>
        </w:rPr>
        <w:t>dua</w:t>
      </w:r>
      <w:r w:rsidR="00D10ADA" w:rsidRPr="003B37B9">
        <w:rPr>
          <w:lang w:val="nb-NO"/>
        </w:rPr>
        <w:t xml:space="preserve"> orang pakar sejawat yang memaha</w:t>
      </w:r>
      <w:r w:rsidR="00F0224E" w:rsidRPr="003B37B9">
        <w:rPr>
          <w:lang w:val="nb-NO"/>
        </w:rPr>
        <w:t xml:space="preserve">mi penyelenggaraan </w:t>
      </w:r>
      <w:r w:rsidR="007439A0">
        <w:rPr>
          <w:lang w:val="id-ID"/>
        </w:rPr>
        <w:t>PPDGS-RKG</w:t>
      </w:r>
      <w:r w:rsidR="00D10ADA" w:rsidRPr="003B37B9">
        <w:rPr>
          <w:lang w:val="nb-NO"/>
        </w:rPr>
        <w:t>.</w:t>
      </w:r>
    </w:p>
    <w:p w:rsidR="00D10ADA" w:rsidRPr="00DC62C0" w:rsidRDefault="00D10ADA" w:rsidP="0066484E">
      <w:pPr>
        <w:numPr>
          <w:ilvl w:val="0"/>
          <w:numId w:val="15"/>
        </w:numPr>
        <w:tabs>
          <w:tab w:val="clear" w:pos="1516"/>
        </w:tabs>
        <w:ind w:left="1080" w:hanging="540"/>
      </w:pPr>
      <w:r w:rsidRPr="00DC62C0">
        <w:t>Setiap asesor secara mandiri men</w:t>
      </w:r>
      <w:r w:rsidR="00871B3A">
        <w:t xml:space="preserve">ilai dokumen akreditasi </w:t>
      </w:r>
      <w:r w:rsidR="007439A0">
        <w:rPr>
          <w:lang w:val="id-ID"/>
        </w:rPr>
        <w:t>PPDGS-RKG</w:t>
      </w:r>
      <w:r w:rsidR="00871B3A">
        <w:rPr>
          <w:lang w:val="id-ID"/>
        </w:rPr>
        <w:t xml:space="preserve"> </w:t>
      </w:r>
      <w:r w:rsidRPr="00DC62C0">
        <w:t>yang terdiri atas borang (Buku III), sert</w:t>
      </w:r>
      <w:r w:rsidR="00871B3A">
        <w:t xml:space="preserve">a laporan evaluasi-diri </w:t>
      </w:r>
      <w:r w:rsidR="007439A0">
        <w:rPr>
          <w:lang w:val="id-ID"/>
        </w:rPr>
        <w:t>PPDGS-RKG</w:t>
      </w:r>
      <w:r w:rsidR="00871B3A">
        <w:rPr>
          <w:lang w:val="id-ID"/>
        </w:rPr>
        <w:t xml:space="preserve"> </w:t>
      </w:r>
      <w:r w:rsidRPr="00DC62C0">
        <w:t xml:space="preserve">pada asesmen kecukupan di tempat </w:t>
      </w:r>
      <w:r w:rsidR="0013138A">
        <w:rPr>
          <w:lang w:val="id-ID"/>
        </w:rPr>
        <w:t>masing-masing asesor</w:t>
      </w:r>
      <w:r w:rsidRPr="00DC62C0">
        <w:t>.</w:t>
      </w:r>
      <w:r w:rsidR="0013138A">
        <w:rPr>
          <w:lang w:val="id-ID"/>
        </w:rP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 xml:space="preserve">Pada akhir kegiatan asesmen kecukupan tersebut setiap anggota </w:t>
      </w:r>
      <w:proofErr w:type="gramStart"/>
      <w:r w:rsidRPr="00DC62C0">
        <w:t>tim</w:t>
      </w:r>
      <w:proofErr w:type="gramEnd"/>
      <w:r w:rsidRPr="00DC62C0">
        <w:t xml:space="preserve"> asesor menyerahkan hasilnya kepada </w:t>
      </w:r>
      <w:r w:rsidR="0013138A">
        <w:t>LAM-PTKes</w:t>
      </w:r>
      <w:r w:rsidRPr="00DC62C0">
        <w:t>.</w:t>
      </w:r>
    </w:p>
    <w:p w:rsidR="00D10ADA" w:rsidRPr="00095761" w:rsidRDefault="00D10ADA" w:rsidP="0066484E">
      <w:pPr>
        <w:numPr>
          <w:ilvl w:val="0"/>
          <w:numId w:val="15"/>
        </w:numPr>
        <w:tabs>
          <w:tab w:val="clear" w:pos="1516"/>
        </w:tabs>
        <w:ind w:left="1080" w:hanging="540"/>
        <w:rPr>
          <w:lang w:val="nb-NO"/>
        </w:rPr>
      </w:pPr>
      <w:r w:rsidRPr="00095761">
        <w:rPr>
          <w:lang w:val="nb-NO"/>
        </w:rPr>
        <w:t xml:space="preserve">Tim asesor melakukan asesmen lapangan ke lokasi perguruan tinggi selama </w:t>
      </w:r>
      <w:r w:rsidR="00AD10F8" w:rsidRPr="00095761">
        <w:rPr>
          <w:lang w:val="nb-NO"/>
        </w:rPr>
        <w:t>dua</w:t>
      </w:r>
      <w:r>
        <w:rPr>
          <w:lang w:val="id-ID"/>
        </w:rPr>
        <w:t>sampai dengan</w:t>
      </w:r>
      <w:r w:rsidR="00AD10F8" w:rsidRPr="00095761">
        <w:rPr>
          <w:lang w:val="nb-NO"/>
        </w:rPr>
        <w:t>tiga</w:t>
      </w:r>
      <w:r w:rsidRPr="00095761">
        <w:rPr>
          <w:lang w:val="nb-NO"/>
        </w:rPr>
        <w:t xml:space="preserve"> hari kerja</w:t>
      </w:r>
      <w:r>
        <w:rPr>
          <w:lang w:val="id-ID"/>
        </w:rPr>
        <w:t xml:space="preserve"> efektif</w:t>
      </w:r>
      <w:r w:rsidRPr="00095761">
        <w:rPr>
          <w:lang w:val="nb-NO"/>
        </w:rPr>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w:t>
      </w:r>
      <w:r w:rsidR="0013138A">
        <w:t>LAM-PTKes</w:t>
      </w:r>
      <w:r>
        <w:t xml:space="preserve"> paling lama </w:t>
      </w:r>
      <w:proofErr w:type="gramStart"/>
      <w:r>
        <w:rPr>
          <w:lang w:val="id-ID"/>
        </w:rPr>
        <w:t xml:space="preserve">satu </w:t>
      </w:r>
      <w:r w:rsidRPr="00DC62C0">
        <w:t xml:space="preserve"> minggu</w:t>
      </w:r>
      <w:proofErr w:type="gramEnd"/>
      <w:r w:rsidRPr="00DC62C0">
        <w:t xml:space="preserve"> setelah asesmen lapangan.</w:t>
      </w:r>
    </w:p>
    <w:p w:rsidR="00D10ADA" w:rsidRPr="00EB758B" w:rsidRDefault="0013138A"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memvalidasi laporan tim asesor.</w:t>
      </w:r>
    </w:p>
    <w:p w:rsidR="00D10ADA" w:rsidRPr="00EB758B" w:rsidRDefault="0013138A"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menetapka</w:t>
      </w:r>
      <w:r w:rsidR="008A1E81">
        <w:rPr>
          <w:lang w:val="es-ES"/>
        </w:rPr>
        <w:t xml:space="preserve">n hasil akreditasi </w:t>
      </w:r>
      <w:r w:rsidR="007439A0">
        <w:rPr>
          <w:lang w:val="id-ID"/>
        </w:rPr>
        <w:t>PPDGS-RKG</w:t>
      </w:r>
      <w:r w:rsidR="00D10ADA" w:rsidRPr="00EB758B">
        <w:rPr>
          <w:lang w:val="es-ES"/>
        </w:rPr>
        <w:t>.</w:t>
      </w:r>
    </w:p>
    <w:p w:rsidR="00D10ADA" w:rsidRPr="00EB758B" w:rsidRDefault="0013138A" w:rsidP="0066484E">
      <w:pPr>
        <w:numPr>
          <w:ilvl w:val="0"/>
          <w:numId w:val="15"/>
        </w:numPr>
        <w:tabs>
          <w:tab w:val="clear" w:pos="1516"/>
        </w:tabs>
        <w:ind w:left="1080" w:hanging="540"/>
        <w:rPr>
          <w:lang w:val="es-ES"/>
        </w:rPr>
      </w:pPr>
      <w:r>
        <w:rPr>
          <w:lang w:val="es-ES"/>
        </w:rPr>
        <w:t>LAM-PTKes</w:t>
      </w:r>
      <w:r>
        <w:rPr>
          <w:lang w:val="id-ID"/>
        </w:rPr>
        <w:t xml:space="preserve"> </w:t>
      </w:r>
      <w:r w:rsidR="00D10ADA" w:rsidRPr="00EB758B">
        <w:rPr>
          <w:lang w:val="es-ES"/>
        </w:rPr>
        <w:t>mengumumkan hasil akreditasi kepada masyarakat luas, menginformasikan hasil keputusan kepada asesor yang terkait, dan menyampaika</w:t>
      </w:r>
      <w:r w:rsidR="00B56767">
        <w:rPr>
          <w:lang w:val="es-ES"/>
        </w:rPr>
        <w:t xml:space="preserve">n sertifikat akreditasi </w:t>
      </w:r>
      <w:r w:rsidR="007439A0">
        <w:rPr>
          <w:lang w:val="id-ID"/>
        </w:rPr>
        <w:t>PPDGS-RKG</w:t>
      </w:r>
      <w:r w:rsidR="00B56767">
        <w:rPr>
          <w:lang w:val="id-ID"/>
        </w:rPr>
        <w:t xml:space="preserve"> </w:t>
      </w:r>
      <w:r w:rsidR="00D10ADA" w:rsidRPr="00EB758B">
        <w:rPr>
          <w:lang w:val="es-ES"/>
        </w:rPr>
        <w:t>melalui perguruan tinggi yang bersangkutan.</w:t>
      </w:r>
    </w:p>
    <w:p w:rsidR="00D10ADA" w:rsidRDefault="00F50E6A" w:rsidP="005F4A5D">
      <w:pPr>
        <w:numPr>
          <w:ilvl w:val="0"/>
          <w:numId w:val="15"/>
        </w:numPr>
        <w:tabs>
          <w:tab w:val="clear" w:pos="1516"/>
        </w:tabs>
        <w:ind w:left="1080" w:hanging="540"/>
        <w:rPr>
          <w:lang w:val="es-ES"/>
        </w:rPr>
      </w:pPr>
      <w:r>
        <w:rPr>
          <w:lang w:val="es-ES"/>
        </w:rPr>
        <w:t xml:space="preserve">Jika </w:t>
      </w:r>
      <w:r w:rsidR="007439A0">
        <w:rPr>
          <w:lang w:val="id-ID"/>
        </w:rPr>
        <w:t>PPDGS-RKG</w:t>
      </w:r>
      <w:r>
        <w:rPr>
          <w:lang w:val="id-ID"/>
        </w:rPr>
        <w:t xml:space="preserve"> </w:t>
      </w:r>
      <w:r w:rsidR="00D10ADA" w:rsidRPr="00AD10F8">
        <w:rPr>
          <w:lang w:val="es-ES"/>
        </w:rPr>
        <w:t>keberatan d</w:t>
      </w:r>
      <w:r>
        <w:rPr>
          <w:lang w:val="es-ES"/>
        </w:rPr>
        <w:t xml:space="preserve">engan hasil akreditasi, </w:t>
      </w:r>
      <w:r w:rsidR="007439A0">
        <w:rPr>
          <w:lang w:val="id-ID"/>
        </w:rPr>
        <w:t>PPDGS-RKG</w:t>
      </w:r>
      <w:r>
        <w:rPr>
          <w:lang w:val="id-ID"/>
        </w:rPr>
        <w:t xml:space="preserve"> </w:t>
      </w:r>
      <w:r w:rsidR="00D10ADA" w:rsidRPr="00AD10F8">
        <w:rPr>
          <w:lang w:val="es-ES"/>
        </w:rPr>
        <w:t>dapat mengajukan keberatannya dengan menyampaikan tambahan dokumen pendukung dal</w:t>
      </w:r>
      <w:r w:rsidR="007C1C2D">
        <w:rPr>
          <w:lang w:val="es-ES"/>
        </w:rPr>
        <w:t xml:space="preserve">am waktu selambat-lambatnya </w:t>
      </w:r>
      <w:r w:rsidR="0013138A">
        <w:rPr>
          <w:lang w:val="id-ID"/>
        </w:rPr>
        <w:t>tiga</w:t>
      </w:r>
      <w:r w:rsidR="007C1C2D">
        <w:rPr>
          <w:lang w:val="es-ES"/>
        </w:rPr>
        <w:t xml:space="preserve"> bul</w:t>
      </w:r>
      <w:r w:rsidR="00D10ADA" w:rsidRPr="00AD10F8">
        <w:rPr>
          <w:lang w:val="es-ES"/>
        </w:rPr>
        <w:t xml:space="preserve">an sejak diumumkan dalam situs </w:t>
      </w:r>
      <w:r w:rsidR="0013138A">
        <w:rPr>
          <w:lang w:val="es-ES"/>
        </w:rPr>
        <w:t>LAM-PTKes</w:t>
      </w:r>
      <w:r w:rsidR="00D10ADA" w:rsidRPr="00AD10F8">
        <w:rPr>
          <w:lang w:val="es-ES"/>
        </w:rPr>
        <w:t>:</w:t>
      </w:r>
    </w:p>
    <w:p w:rsidR="00A307F6" w:rsidRPr="00AD10F8" w:rsidRDefault="00A307F6" w:rsidP="00A307F6">
      <w:pPr>
        <w:ind w:left="1080"/>
        <w:rPr>
          <w:lang w:val="es-ES"/>
        </w:rPr>
      </w:pPr>
    </w:p>
    <w:p w:rsidR="00D10ADA" w:rsidRPr="0013138A" w:rsidRDefault="00D10ADA" w:rsidP="006774CB">
      <w:pPr>
        <w:ind w:left="1080"/>
        <w:jc w:val="center"/>
        <w:rPr>
          <w:lang w:val="id-ID"/>
        </w:rPr>
      </w:pPr>
      <w:r w:rsidRPr="00EB758B">
        <w:rPr>
          <w:lang w:val="es-ES"/>
        </w:rPr>
        <w:t>http://www.</w:t>
      </w:r>
      <w:r w:rsidR="0013138A">
        <w:rPr>
          <w:lang w:val="id-ID"/>
        </w:rPr>
        <w:t>lamptkes.org</w:t>
      </w:r>
    </w:p>
    <w:p w:rsidR="00D10ADA" w:rsidRDefault="00D10ADA" w:rsidP="006774CB">
      <w:pPr>
        <w:ind w:left="1080"/>
        <w:rPr>
          <w:lang w:val="id-ID"/>
        </w:rPr>
      </w:pPr>
    </w:p>
    <w:p w:rsidR="00D10ADA" w:rsidRPr="00EB758B" w:rsidRDefault="0013138A" w:rsidP="006774CB">
      <w:pPr>
        <w:ind w:left="1080"/>
        <w:rPr>
          <w:rFonts w:cs="Arial"/>
          <w:lang w:val="id-ID"/>
        </w:rPr>
      </w:pPr>
      <w:r>
        <w:rPr>
          <w:lang w:val="id-ID"/>
        </w:rPr>
        <w:t>LAM-PTKes</w:t>
      </w:r>
      <w:r w:rsidR="00D10ADA" w:rsidRPr="00EB758B">
        <w:rPr>
          <w:lang w:val="id-ID"/>
        </w:rPr>
        <w:t xml:space="preserve"> menerima dan menanggapi keluhan atau pengaduan dari masyarakat, untuk mendukung transparansi dan akuntabilitas publi</w:t>
      </w:r>
      <w:r w:rsidR="00D10ADA">
        <w:rPr>
          <w:lang w:val="id-ID"/>
        </w:rPr>
        <w:t>k,</w:t>
      </w:r>
      <w:r w:rsidR="00D10ADA"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7439A0">
      <w:pgSz w:w="11906" w:h="16838" w:code="9"/>
      <w:pgMar w:top="1134"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C67" w:rsidRDefault="00AE5C67" w:rsidP="00A91C8D">
      <w:r>
        <w:separator/>
      </w:r>
    </w:p>
  </w:endnote>
  <w:endnote w:type="continuationSeparator" w:id="0">
    <w:p w:rsidR="00AE5C67" w:rsidRDefault="00AE5C67"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9369C" w:rsidRDefault="002908FA" w:rsidP="009936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C67" w:rsidRDefault="00AE5C67" w:rsidP="00A91C8D">
      <w:r>
        <w:separator/>
      </w:r>
    </w:p>
  </w:footnote>
  <w:footnote w:type="continuationSeparator" w:id="0">
    <w:p w:rsidR="00AE5C67" w:rsidRDefault="00AE5C67" w:rsidP="00A91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27E1"/>
    <w:rsid w:val="00004E74"/>
    <w:rsid w:val="00006AE1"/>
    <w:rsid w:val="00010A31"/>
    <w:rsid w:val="00010E58"/>
    <w:rsid w:val="0001394E"/>
    <w:rsid w:val="00020F05"/>
    <w:rsid w:val="00022E29"/>
    <w:rsid w:val="000304AD"/>
    <w:rsid w:val="00032780"/>
    <w:rsid w:val="00033FB0"/>
    <w:rsid w:val="0003474A"/>
    <w:rsid w:val="00034E6B"/>
    <w:rsid w:val="00036BB1"/>
    <w:rsid w:val="00044F12"/>
    <w:rsid w:val="00046D98"/>
    <w:rsid w:val="00050889"/>
    <w:rsid w:val="0005436D"/>
    <w:rsid w:val="00054F61"/>
    <w:rsid w:val="000554F5"/>
    <w:rsid w:val="00056BBE"/>
    <w:rsid w:val="00067D3B"/>
    <w:rsid w:val="00073CD7"/>
    <w:rsid w:val="00080D20"/>
    <w:rsid w:val="000864BE"/>
    <w:rsid w:val="00086947"/>
    <w:rsid w:val="00093F49"/>
    <w:rsid w:val="00095254"/>
    <w:rsid w:val="00095761"/>
    <w:rsid w:val="00095F57"/>
    <w:rsid w:val="000B0CFA"/>
    <w:rsid w:val="000D06DB"/>
    <w:rsid w:val="000D1B1C"/>
    <w:rsid w:val="000D31C0"/>
    <w:rsid w:val="000D4644"/>
    <w:rsid w:val="000D4AE8"/>
    <w:rsid w:val="000E731F"/>
    <w:rsid w:val="000F1AB5"/>
    <w:rsid w:val="000F5648"/>
    <w:rsid w:val="00103B66"/>
    <w:rsid w:val="00106994"/>
    <w:rsid w:val="00106D97"/>
    <w:rsid w:val="0011362F"/>
    <w:rsid w:val="00114BD0"/>
    <w:rsid w:val="00120769"/>
    <w:rsid w:val="00121D5C"/>
    <w:rsid w:val="001222B2"/>
    <w:rsid w:val="0012341A"/>
    <w:rsid w:val="0012376B"/>
    <w:rsid w:val="00125D5B"/>
    <w:rsid w:val="00130A83"/>
    <w:rsid w:val="0013138A"/>
    <w:rsid w:val="00131A50"/>
    <w:rsid w:val="001325B1"/>
    <w:rsid w:val="0013472F"/>
    <w:rsid w:val="00135956"/>
    <w:rsid w:val="00136685"/>
    <w:rsid w:val="00136EA9"/>
    <w:rsid w:val="00137B0E"/>
    <w:rsid w:val="0015309A"/>
    <w:rsid w:val="001549E1"/>
    <w:rsid w:val="00154AD9"/>
    <w:rsid w:val="00157C27"/>
    <w:rsid w:val="00161FDA"/>
    <w:rsid w:val="0016266E"/>
    <w:rsid w:val="00162D57"/>
    <w:rsid w:val="00163D70"/>
    <w:rsid w:val="0016477A"/>
    <w:rsid w:val="001648C5"/>
    <w:rsid w:val="001655F0"/>
    <w:rsid w:val="001670CA"/>
    <w:rsid w:val="001708A9"/>
    <w:rsid w:val="00171DBE"/>
    <w:rsid w:val="00172F8F"/>
    <w:rsid w:val="00173541"/>
    <w:rsid w:val="00176F53"/>
    <w:rsid w:val="00180281"/>
    <w:rsid w:val="00180C05"/>
    <w:rsid w:val="00186284"/>
    <w:rsid w:val="00197763"/>
    <w:rsid w:val="001A13BD"/>
    <w:rsid w:val="001A5D00"/>
    <w:rsid w:val="001B2016"/>
    <w:rsid w:val="001B3318"/>
    <w:rsid w:val="001B5333"/>
    <w:rsid w:val="001B64D3"/>
    <w:rsid w:val="001B6C4A"/>
    <w:rsid w:val="001C1A63"/>
    <w:rsid w:val="001D04DC"/>
    <w:rsid w:val="001D144A"/>
    <w:rsid w:val="001D4E49"/>
    <w:rsid w:val="001D624A"/>
    <w:rsid w:val="001E1B86"/>
    <w:rsid w:val="001E4736"/>
    <w:rsid w:val="001E65BA"/>
    <w:rsid w:val="001F2425"/>
    <w:rsid w:val="001F3DA2"/>
    <w:rsid w:val="001F66CF"/>
    <w:rsid w:val="00204182"/>
    <w:rsid w:val="002175FB"/>
    <w:rsid w:val="00220194"/>
    <w:rsid w:val="0022387E"/>
    <w:rsid w:val="002244DE"/>
    <w:rsid w:val="00227B61"/>
    <w:rsid w:val="00233FDD"/>
    <w:rsid w:val="0023602D"/>
    <w:rsid w:val="00242375"/>
    <w:rsid w:val="00242F88"/>
    <w:rsid w:val="00244E3E"/>
    <w:rsid w:val="00245FED"/>
    <w:rsid w:val="00247F62"/>
    <w:rsid w:val="00251E17"/>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39B"/>
    <w:rsid w:val="002B4C64"/>
    <w:rsid w:val="002B60C5"/>
    <w:rsid w:val="002B6D7A"/>
    <w:rsid w:val="002C1841"/>
    <w:rsid w:val="002C2D21"/>
    <w:rsid w:val="002C6E6E"/>
    <w:rsid w:val="002D6B7B"/>
    <w:rsid w:val="002E4413"/>
    <w:rsid w:val="002F2959"/>
    <w:rsid w:val="002F2C6C"/>
    <w:rsid w:val="002F367F"/>
    <w:rsid w:val="002F492E"/>
    <w:rsid w:val="003014DA"/>
    <w:rsid w:val="003036F6"/>
    <w:rsid w:val="00303C20"/>
    <w:rsid w:val="003104BD"/>
    <w:rsid w:val="00310567"/>
    <w:rsid w:val="00315946"/>
    <w:rsid w:val="00316872"/>
    <w:rsid w:val="00317602"/>
    <w:rsid w:val="0031767D"/>
    <w:rsid w:val="00323E63"/>
    <w:rsid w:val="003255CD"/>
    <w:rsid w:val="003261A4"/>
    <w:rsid w:val="00326DD5"/>
    <w:rsid w:val="00330BB4"/>
    <w:rsid w:val="00331910"/>
    <w:rsid w:val="0033455E"/>
    <w:rsid w:val="003448C4"/>
    <w:rsid w:val="00350208"/>
    <w:rsid w:val="00350FF7"/>
    <w:rsid w:val="00352168"/>
    <w:rsid w:val="003528DE"/>
    <w:rsid w:val="00353FC6"/>
    <w:rsid w:val="003549AF"/>
    <w:rsid w:val="003571F6"/>
    <w:rsid w:val="003636A5"/>
    <w:rsid w:val="00371958"/>
    <w:rsid w:val="00374411"/>
    <w:rsid w:val="00376876"/>
    <w:rsid w:val="00376CB7"/>
    <w:rsid w:val="003806DF"/>
    <w:rsid w:val="0039765A"/>
    <w:rsid w:val="003A139F"/>
    <w:rsid w:val="003A6622"/>
    <w:rsid w:val="003B37B9"/>
    <w:rsid w:val="003C05AA"/>
    <w:rsid w:val="003C1B7A"/>
    <w:rsid w:val="003C2714"/>
    <w:rsid w:val="003C6BC2"/>
    <w:rsid w:val="003D2306"/>
    <w:rsid w:val="003D2B37"/>
    <w:rsid w:val="003D6A71"/>
    <w:rsid w:val="003D70F4"/>
    <w:rsid w:val="003D7362"/>
    <w:rsid w:val="003D7513"/>
    <w:rsid w:val="003E15FE"/>
    <w:rsid w:val="003E3854"/>
    <w:rsid w:val="003E44E2"/>
    <w:rsid w:val="003E64CC"/>
    <w:rsid w:val="003F24C2"/>
    <w:rsid w:val="003F46B3"/>
    <w:rsid w:val="003F7915"/>
    <w:rsid w:val="00401536"/>
    <w:rsid w:val="004040F8"/>
    <w:rsid w:val="00404B01"/>
    <w:rsid w:val="00406D46"/>
    <w:rsid w:val="00407640"/>
    <w:rsid w:val="00410B01"/>
    <w:rsid w:val="00411EBC"/>
    <w:rsid w:val="004132C7"/>
    <w:rsid w:val="00417035"/>
    <w:rsid w:val="00417D5B"/>
    <w:rsid w:val="00421CD7"/>
    <w:rsid w:val="00422AC1"/>
    <w:rsid w:val="0042540A"/>
    <w:rsid w:val="0043041A"/>
    <w:rsid w:val="00432AAF"/>
    <w:rsid w:val="00437063"/>
    <w:rsid w:val="004400A2"/>
    <w:rsid w:val="00442E99"/>
    <w:rsid w:val="00443E09"/>
    <w:rsid w:val="00444EB3"/>
    <w:rsid w:val="00446052"/>
    <w:rsid w:val="004470AB"/>
    <w:rsid w:val="0044785D"/>
    <w:rsid w:val="00450881"/>
    <w:rsid w:val="004531C2"/>
    <w:rsid w:val="00454AAA"/>
    <w:rsid w:val="0046071B"/>
    <w:rsid w:val="004661A6"/>
    <w:rsid w:val="00470326"/>
    <w:rsid w:val="00471173"/>
    <w:rsid w:val="00474186"/>
    <w:rsid w:val="00477C3F"/>
    <w:rsid w:val="004810B0"/>
    <w:rsid w:val="00483321"/>
    <w:rsid w:val="00483F00"/>
    <w:rsid w:val="00485771"/>
    <w:rsid w:val="00486AD8"/>
    <w:rsid w:val="00487C92"/>
    <w:rsid w:val="00487CCA"/>
    <w:rsid w:val="00490399"/>
    <w:rsid w:val="0049057E"/>
    <w:rsid w:val="004923ED"/>
    <w:rsid w:val="0049241F"/>
    <w:rsid w:val="00493541"/>
    <w:rsid w:val="0049689E"/>
    <w:rsid w:val="00497530"/>
    <w:rsid w:val="004A0A47"/>
    <w:rsid w:val="004A4114"/>
    <w:rsid w:val="004A5687"/>
    <w:rsid w:val="004C2648"/>
    <w:rsid w:val="004C2FA3"/>
    <w:rsid w:val="004C3227"/>
    <w:rsid w:val="004C3D5E"/>
    <w:rsid w:val="004C5979"/>
    <w:rsid w:val="004C7740"/>
    <w:rsid w:val="004C7C5D"/>
    <w:rsid w:val="004D386E"/>
    <w:rsid w:val="004D5875"/>
    <w:rsid w:val="004E2321"/>
    <w:rsid w:val="004E462E"/>
    <w:rsid w:val="004E6233"/>
    <w:rsid w:val="004F45AA"/>
    <w:rsid w:val="00510695"/>
    <w:rsid w:val="00511294"/>
    <w:rsid w:val="00511B5D"/>
    <w:rsid w:val="0051276D"/>
    <w:rsid w:val="00517241"/>
    <w:rsid w:val="00517C9F"/>
    <w:rsid w:val="0052011A"/>
    <w:rsid w:val="005213BD"/>
    <w:rsid w:val="00524EB5"/>
    <w:rsid w:val="005279FE"/>
    <w:rsid w:val="0053182F"/>
    <w:rsid w:val="00542D79"/>
    <w:rsid w:val="00544B48"/>
    <w:rsid w:val="00552F43"/>
    <w:rsid w:val="00553ED4"/>
    <w:rsid w:val="00562E82"/>
    <w:rsid w:val="005650F2"/>
    <w:rsid w:val="00572015"/>
    <w:rsid w:val="005812F7"/>
    <w:rsid w:val="0058198F"/>
    <w:rsid w:val="00581A75"/>
    <w:rsid w:val="00581AFD"/>
    <w:rsid w:val="00582DDC"/>
    <w:rsid w:val="0058700C"/>
    <w:rsid w:val="0059010B"/>
    <w:rsid w:val="0059034C"/>
    <w:rsid w:val="00590F1C"/>
    <w:rsid w:val="0059487A"/>
    <w:rsid w:val="005956B6"/>
    <w:rsid w:val="005971C9"/>
    <w:rsid w:val="005973DB"/>
    <w:rsid w:val="00597C84"/>
    <w:rsid w:val="005A05DB"/>
    <w:rsid w:val="005A4EA6"/>
    <w:rsid w:val="005B1D75"/>
    <w:rsid w:val="005B3D2C"/>
    <w:rsid w:val="005B44D7"/>
    <w:rsid w:val="005B6510"/>
    <w:rsid w:val="005B6977"/>
    <w:rsid w:val="005B70E0"/>
    <w:rsid w:val="005C67F8"/>
    <w:rsid w:val="005C699B"/>
    <w:rsid w:val="005C6A2A"/>
    <w:rsid w:val="005D1743"/>
    <w:rsid w:val="005D2846"/>
    <w:rsid w:val="005D401D"/>
    <w:rsid w:val="005E0132"/>
    <w:rsid w:val="005E406A"/>
    <w:rsid w:val="005F2BA0"/>
    <w:rsid w:val="005F4A5D"/>
    <w:rsid w:val="00606DC5"/>
    <w:rsid w:val="00616857"/>
    <w:rsid w:val="006222B8"/>
    <w:rsid w:val="00624C7C"/>
    <w:rsid w:val="00627504"/>
    <w:rsid w:val="0063048B"/>
    <w:rsid w:val="0063161A"/>
    <w:rsid w:val="00632E1B"/>
    <w:rsid w:val="00633D3D"/>
    <w:rsid w:val="006354EF"/>
    <w:rsid w:val="00646B1C"/>
    <w:rsid w:val="00653671"/>
    <w:rsid w:val="00657871"/>
    <w:rsid w:val="006609EE"/>
    <w:rsid w:val="006629A8"/>
    <w:rsid w:val="00662CE2"/>
    <w:rsid w:val="0066484E"/>
    <w:rsid w:val="00664857"/>
    <w:rsid w:val="006674A0"/>
    <w:rsid w:val="00672A31"/>
    <w:rsid w:val="00672C07"/>
    <w:rsid w:val="0067308D"/>
    <w:rsid w:val="00673E20"/>
    <w:rsid w:val="006749AA"/>
    <w:rsid w:val="00675513"/>
    <w:rsid w:val="00675518"/>
    <w:rsid w:val="00677118"/>
    <w:rsid w:val="006774CB"/>
    <w:rsid w:val="006810A8"/>
    <w:rsid w:val="006843F6"/>
    <w:rsid w:val="00685000"/>
    <w:rsid w:val="006907E6"/>
    <w:rsid w:val="00690A8D"/>
    <w:rsid w:val="006A450D"/>
    <w:rsid w:val="006A4575"/>
    <w:rsid w:val="006A5C92"/>
    <w:rsid w:val="006B0300"/>
    <w:rsid w:val="006B08AB"/>
    <w:rsid w:val="006C3695"/>
    <w:rsid w:val="006C6579"/>
    <w:rsid w:val="006C749F"/>
    <w:rsid w:val="006D07D9"/>
    <w:rsid w:val="006D146A"/>
    <w:rsid w:val="006D3612"/>
    <w:rsid w:val="006E5154"/>
    <w:rsid w:val="006E69A6"/>
    <w:rsid w:val="006F15AF"/>
    <w:rsid w:val="006F2116"/>
    <w:rsid w:val="006F777D"/>
    <w:rsid w:val="00703BF7"/>
    <w:rsid w:val="007053B2"/>
    <w:rsid w:val="007053FA"/>
    <w:rsid w:val="00706ED8"/>
    <w:rsid w:val="00712377"/>
    <w:rsid w:val="007244DF"/>
    <w:rsid w:val="00725AD2"/>
    <w:rsid w:val="0072656E"/>
    <w:rsid w:val="00732B92"/>
    <w:rsid w:val="007363D7"/>
    <w:rsid w:val="00740A19"/>
    <w:rsid w:val="00742C31"/>
    <w:rsid w:val="007439A0"/>
    <w:rsid w:val="00744CA6"/>
    <w:rsid w:val="007457F7"/>
    <w:rsid w:val="007525DF"/>
    <w:rsid w:val="00753E1D"/>
    <w:rsid w:val="00753EB1"/>
    <w:rsid w:val="007546FB"/>
    <w:rsid w:val="00756D40"/>
    <w:rsid w:val="00757419"/>
    <w:rsid w:val="00757C8C"/>
    <w:rsid w:val="00760296"/>
    <w:rsid w:val="007622BD"/>
    <w:rsid w:val="00764A96"/>
    <w:rsid w:val="00765386"/>
    <w:rsid w:val="007720EE"/>
    <w:rsid w:val="00773E12"/>
    <w:rsid w:val="00774042"/>
    <w:rsid w:val="00777F2F"/>
    <w:rsid w:val="00781970"/>
    <w:rsid w:val="00784FE4"/>
    <w:rsid w:val="00785604"/>
    <w:rsid w:val="007925C6"/>
    <w:rsid w:val="007941D5"/>
    <w:rsid w:val="00796174"/>
    <w:rsid w:val="007A7734"/>
    <w:rsid w:val="007C1C2D"/>
    <w:rsid w:val="007C553C"/>
    <w:rsid w:val="007C5ADC"/>
    <w:rsid w:val="007D2884"/>
    <w:rsid w:val="007D31EB"/>
    <w:rsid w:val="007D4E40"/>
    <w:rsid w:val="007D507C"/>
    <w:rsid w:val="007D603A"/>
    <w:rsid w:val="007D7B18"/>
    <w:rsid w:val="007D7BB6"/>
    <w:rsid w:val="007E52DE"/>
    <w:rsid w:val="007E7675"/>
    <w:rsid w:val="007F2715"/>
    <w:rsid w:val="007F7101"/>
    <w:rsid w:val="008000F8"/>
    <w:rsid w:val="00800CC9"/>
    <w:rsid w:val="008030C5"/>
    <w:rsid w:val="00807189"/>
    <w:rsid w:val="00810EF2"/>
    <w:rsid w:val="00811235"/>
    <w:rsid w:val="00811A10"/>
    <w:rsid w:val="00812922"/>
    <w:rsid w:val="00813ACF"/>
    <w:rsid w:val="00814B6C"/>
    <w:rsid w:val="0081528E"/>
    <w:rsid w:val="008173F6"/>
    <w:rsid w:val="0082591D"/>
    <w:rsid w:val="00826309"/>
    <w:rsid w:val="00835524"/>
    <w:rsid w:val="00835586"/>
    <w:rsid w:val="00836CD0"/>
    <w:rsid w:val="0083753D"/>
    <w:rsid w:val="00837C3C"/>
    <w:rsid w:val="0084238B"/>
    <w:rsid w:val="00842A1B"/>
    <w:rsid w:val="00843D65"/>
    <w:rsid w:val="00845CDB"/>
    <w:rsid w:val="00850D71"/>
    <w:rsid w:val="00851871"/>
    <w:rsid w:val="008560B1"/>
    <w:rsid w:val="00861707"/>
    <w:rsid w:val="00861C34"/>
    <w:rsid w:val="00863F96"/>
    <w:rsid w:val="00865E5C"/>
    <w:rsid w:val="00866063"/>
    <w:rsid w:val="00871B3A"/>
    <w:rsid w:val="0087445F"/>
    <w:rsid w:val="00892C1D"/>
    <w:rsid w:val="008932A9"/>
    <w:rsid w:val="00893584"/>
    <w:rsid w:val="00893CCC"/>
    <w:rsid w:val="00894734"/>
    <w:rsid w:val="00897F42"/>
    <w:rsid w:val="008A1E81"/>
    <w:rsid w:val="008B1FCE"/>
    <w:rsid w:val="008B69F8"/>
    <w:rsid w:val="008C04B1"/>
    <w:rsid w:val="008C06D0"/>
    <w:rsid w:val="008C2FD0"/>
    <w:rsid w:val="008D53C4"/>
    <w:rsid w:val="008D59BD"/>
    <w:rsid w:val="008D60BD"/>
    <w:rsid w:val="008D74E2"/>
    <w:rsid w:val="008E3186"/>
    <w:rsid w:val="008E38EB"/>
    <w:rsid w:val="008F66BB"/>
    <w:rsid w:val="00900CD6"/>
    <w:rsid w:val="009031D3"/>
    <w:rsid w:val="009107F1"/>
    <w:rsid w:val="009108E7"/>
    <w:rsid w:val="00914379"/>
    <w:rsid w:val="00914EC3"/>
    <w:rsid w:val="00917F3B"/>
    <w:rsid w:val="00921B56"/>
    <w:rsid w:val="00921C58"/>
    <w:rsid w:val="00930110"/>
    <w:rsid w:val="009301ED"/>
    <w:rsid w:val="00930E50"/>
    <w:rsid w:val="0093121B"/>
    <w:rsid w:val="0094079B"/>
    <w:rsid w:val="009409DE"/>
    <w:rsid w:val="00941569"/>
    <w:rsid w:val="00943289"/>
    <w:rsid w:val="00957929"/>
    <w:rsid w:val="00960180"/>
    <w:rsid w:val="0096262F"/>
    <w:rsid w:val="00966E26"/>
    <w:rsid w:val="00971F76"/>
    <w:rsid w:val="00972756"/>
    <w:rsid w:val="00972D54"/>
    <w:rsid w:val="00973D7B"/>
    <w:rsid w:val="00975663"/>
    <w:rsid w:val="0097662D"/>
    <w:rsid w:val="00977AC6"/>
    <w:rsid w:val="009850FA"/>
    <w:rsid w:val="00992E63"/>
    <w:rsid w:val="00993583"/>
    <w:rsid w:val="0099369C"/>
    <w:rsid w:val="0099383B"/>
    <w:rsid w:val="00994DC7"/>
    <w:rsid w:val="009A1E86"/>
    <w:rsid w:val="009B0F46"/>
    <w:rsid w:val="009B643C"/>
    <w:rsid w:val="009B7388"/>
    <w:rsid w:val="009C469A"/>
    <w:rsid w:val="009C73B1"/>
    <w:rsid w:val="009C7841"/>
    <w:rsid w:val="009D038D"/>
    <w:rsid w:val="009D0FAD"/>
    <w:rsid w:val="009D4060"/>
    <w:rsid w:val="009D5C9D"/>
    <w:rsid w:val="009E139E"/>
    <w:rsid w:val="009E5B4D"/>
    <w:rsid w:val="009E7727"/>
    <w:rsid w:val="009E7839"/>
    <w:rsid w:val="009F002B"/>
    <w:rsid w:val="009F3E43"/>
    <w:rsid w:val="009F44E9"/>
    <w:rsid w:val="00A07E87"/>
    <w:rsid w:val="00A11286"/>
    <w:rsid w:val="00A14C94"/>
    <w:rsid w:val="00A1672F"/>
    <w:rsid w:val="00A16D6F"/>
    <w:rsid w:val="00A244F2"/>
    <w:rsid w:val="00A24D0C"/>
    <w:rsid w:val="00A307F6"/>
    <w:rsid w:val="00A32C51"/>
    <w:rsid w:val="00A405ED"/>
    <w:rsid w:val="00A42806"/>
    <w:rsid w:val="00A42B1E"/>
    <w:rsid w:val="00A54886"/>
    <w:rsid w:val="00A55755"/>
    <w:rsid w:val="00A56AA0"/>
    <w:rsid w:val="00A61931"/>
    <w:rsid w:val="00A643B4"/>
    <w:rsid w:val="00A65637"/>
    <w:rsid w:val="00A67D83"/>
    <w:rsid w:val="00A7097F"/>
    <w:rsid w:val="00A73D9A"/>
    <w:rsid w:val="00A83762"/>
    <w:rsid w:val="00A866ED"/>
    <w:rsid w:val="00A91C8D"/>
    <w:rsid w:val="00A943C6"/>
    <w:rsid w:val="00A95AEA"/>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2E89"/>
    <w:rsid w:val="00AD3472"/>
    <w:rsid w:val="00AD3895"/>
    <w:rsid w:val="00AD3B97"/>
    <w:rsid w:val="00AD751D"/>
    <w:rsid w:val="00AE1BB8"/>
    <w:rsid w:val="00AE5C67"/>
    <w:rsid w:val="00AE6BB2"/>
    <w:rsid w:val="00B033FB"/>
    <w:rsid w:val="00B034C9"/>
    <w:rsid w:val="00B04906"/>
    <w:rsid w:val="00B11150"/>
    <w:rsid w:val="00B1241F"/>
    <w:rsid w:val="00B13247"/>
    <w:rsid w:val="00B1538F"/>
    <w:rsid w:val="00B216C5"/>
    <w:rsid w:val="00B3515D"/>
    <w:rsid w:val="00B35C84"/>
    <w:rsid w:val="00B40BC3"/>
    <w:rsid w:val="00B410C6"/>
    <w:rsid w:val="00B503C1"/>
    <w:rsid w:val="00B5207E"/>
    <w:rsid w:val="00B52BE9"/>
    <w:rsid w:val="00B543A8"/>
    <w:rsid w:val="00B551BD"/>
    <w:rsid w:val="00B56767"/>
    <w:rsid w:val="00B57826"/>
    <w:rsid w:val="00B60308"/>
    <w:rsid w:val="00B60D90"/>
    <w:rsid w:val="00B61266"/>
    <w:rsid w:val="00B67D96"/>
    <w:rsid w:val="00B741AA"/>
    <w:rsid w:val="00B74206"/>
    <w:rsid w:val="00B770C3"/>
    <w:rsid w:val="00B77B4A"/>
    <w:rsid w:val="00B840BD"/>
    <w:rsid w:val="00B90888"/>
    <w:rsid w:val="00B93590"/>
    <w:rsid w:val="00B952E2"/>
    <w:rsid w:val="00B95784"/>
    <w:rsid w:val="00B96731"/>
    <w:rsid w:val="00BB1534"/>
    <w:rsid w:val="00BB2616"/>
    <w:rsid w:val="00BC07B6"/>
    <w:rsid w:val="00BC30EC"/>
    <w:rsid w:val="00BC4E2D"/>
    <w:rsid w:val="00BD5B14"/>
    <w:rsid w:val="00BD5E3C"/>
    <w:rsid w:val="00BE0817"/>
    <w:rsid w:val="00BE340D"/>
    <w:rsid w:val="00BE44E2"/>
    <w:rsid w:val="00BE458F"/>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711DD"/>
    <w:rsid w:val="00C71C88"/>
    <w:rsid w:val="00C87C0B"/>
    <w:rsid w:val="00C93C4E"/>
    <w:rsid w:val="00C93E04"/>
    <w:rsid w:val="00C97169"/>
    <w:rsid w:val="00C97CFA"/>
    <w:rsid w:val="00C97EE5"/>
    <w:rsid w:val="00CA7D80"/>
    <w:rsid w:val="00CB0833"/>
    <w:rsid w:val="00CB2906"/>
    <w:rsid w:val="00CB32B6"/>
    <w:rsid w:val="00CB4115"/>
    <w:rsid w:val="00CC16AB"/>
    <w:rsid w:val="00CC2E32"/>
    <w:rsid w:val="00CC41AB"/>
    <w:rsid w:val="00CC566E"/>
    <w:rsid w:val="00CC5AAA"/>
    <w:rsid w:val="00CD0C1A"/>
    <w:rsid w:val="00CD1069"/>
    <w:rsid w:val="00CD1472"/>
    <w:rsid w:val="00CD2A83"/>
    <w:rsid w:val="00CD3B8C"/>
    <w:rsid w:val="00CD78E3"/>
    <w:rsid w:val="00CE5997"/>
    <w:rsid w:val="00CE633E"/>
    <w:rsid w:val="00D00E1C"/>
    <w:rsid w:val="00D04F5F"/>
    <w:rsid w:val="00D07F98"/>
    <w:rsid w:val="00D10ADA"/>
    <w:rsid w:val="00D11285"/>
    <w:rsid w:val="00D12E50"/>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2451"/>
    <w:rsid w:val="00D946D4"/>
    <w:rsid w:val="00D97391"/>
    <w:rsid w:val="00DA03A3"/>
    <w:rsid w:val="00DA1E2D"/>
    <w:rsid w:val="00DA6AB9"/>
    <w:rsid w:val="00DA7EF1"/>
    <w:rsid w:val="00DB2A90"/>
    <w:rsid w:val="00DB305A"/>
    <w:rsid w:val="00DC04B2"/>
    <w:rsid w:val="00DC17C4"/>
    <w:rsid w:val="00DC291B"/>
    <w:rsid w:val="00DC3153"/>
    <w:rsid w:val="00DC37FF"/>
    <w:rsid w:val="00DC4559"/>
    <w:rsid w:val="00DC62C0"/>
    <w:rsid w:val="00DC6690"/>
    <w:rsid w:val="00DD1CD1"/>
    <w:rsid w:val="00DE029F"/>
    <w:rsid w:val="00DE4738"/>
    <w:rsid w:val="00DE7566"/>
    <w:rsid w:val="00DF0AC6"/>
    <w:rsid w:val="00DF53EE"/>
    <w:rsid w:val="00E05DD9"/>
    <w:rsid w:val="00E06445"/>
    <w:rsid w:val="00E10356"/>
    <w:rsid w:val="00E14972"/>
    <w:rsid w:val="00E27D36"/>
    <w:rsid w:val="00E27D7B"/>
    <w:rsid w:val="00E3240C"/>
    <w:rsid w:val="00E32C2B"/>
    <w:rsid w:val="00E33154"/>
    <w:rsid w:val="00E34830"/>
    <w:rsid w:val="00E41CD6"/>
    <w:rsid w:val="00E43060"/>
    <w:rsid w:val="00E44030"/>
    <w:rsid w:val="00E44F84"/>
    <w:rsid w:val="00E46AF5"/>
    <w:rsid w:val="00E50CB7"/>
    <w:rsid w:val="00E52AF0"/>
    <w:rsid w:val="00E54358"/>
    <w:rsid w:val="00E55141"/>
    <w:rsid w:val="00E55911"/>
    <w:rsid w:val="00E55E35"/>
    <w:rsid w:val="00E57DA9"/>
    <w:rsid w:val="00E6613B"/>
    <w:rsid w:val="00E66DB9"/>
    <w:rsid w:val="00E7328F"/>
    <w:rsid w:val="00E736F5"/>
    <w:rsid w:val="00E74D6E"/>
    <w:rsid w:val="00E760A6"/>
    <w:rsid w:val="00E764C3"/>
    <w:rsid w:val="00E7652F"/>
    <w:rsid w:val="00E83F04"/>
    <w:rsid w:val="00E85464"/>
    <w:rsid w:val="00E904E9"/>
    <w:rsid w:val="00E91709"/>
    <w:rsid w:val="00E921B1"/>
    <w:rsid w:val="00E92793"/>
    <w:rsid w:val="00EB758B"/>
    <w:rsid w:val="00EC0183"/>
    <w:rsid w:val="00EC0989"/>
    <w:rsid w:val="00EC4108"/>
    <w:rsid w:val="00ED175E"/>
    <w:rsid w:val="00ED2A69"/>
    <w:rsid w:val="00ED2BA9"/>
    <w:rsid w:val="00ED57F2"/>
    <w:rsid w:val="00ED6736"/>
    <w:rsid w:val="00ED6B35"/>
    <w:rsid w:val="00ED7343"/>
    <w:rsid w:val="00EE24A7"/>
    <w:rsid w:val="00EE564D"/>
    <w:rsid w:val="00EF72CB"/>
    <w:rsid w:val="00F0224E"/>
    <w:rsid w:val="00F03AE5"/>
    <w:rsid w:val="00F03DEB"/>
    <w:rsid w:val="00F1063C"/>
    <w:rsid w:val="00F12E85"/>
    <w:rsid w:val="00F13593"/>
    <w:rsid w:val="00F13AA3"/>
    <w:rsid w:val="00F235F2"/>
    <w:rsid w:val="00F254A7"/>
    <w:rsid w:val="00F270E3"/>
    <w:rsid w:val="00F27D57"/>
    <w:rsid w:val="00F34B3F"/>
    <w:rsid w:val="00F376D6"/>
    <w:rsid w:val="00F42C78"/>
    <w:rsid w:val="00F42E41"/>
    <w:rsid w:val="00F470EF"/>
    <w:rsid w:val="00F471AE"/>
    <w:rsid w:val="00F50E6A"/>
    <w:rsid w:val="00F545D7"/>
    <w:rsid w:val="00F56D80"/>
    <w:rsid w:val="00F607FC"/>
    <w:rsid w:val="00F60910"/>
    <w:rsid w:val="00F66610"/>
    <w:rsid w:val="00F67A4C"/>
    <w:rsid w:val="00F704A6"/>
    <w:rsid w:val="00F72D56"/>
    <w:rsid w:val="00F74462"/>
    <w:rsid w:val="00F77A14"/>
    <w:rsid w:val="00F82D4C"/>
    <w:rsid w:val="00F842BB"/>
    <w:rsid w:val="00F84D1B"/>
    <w:rsid w:val="00F91F61"/>
    <w:rsid w:val="00F93AB2"/>
    <w:rsid w:val="00F953BA"/>
    <w:rsid w:val="00F95865"/>
    <w:rsid w:val="00F96C55"/>
    <w:rsid w:val="00FA2E33"/>
    <w:rsid w:val="00FB215E"/>
    <w:rsid w:val="00FB3973"/>
    <w:rsid w:val="00FC169F"/>
    <w:rsid w:val="00FC6D4B"/>
    <w:rsid w:val="00FD2FB7"/>
    <w:rsid w:val="00FE0E7C"/>
    <w:rsid w:val="00FE4BB0"/>
    <w:rsid w:val="00FE6E31"/>
    <w:rsid w:val="00FF1EFA"/>
    <w:rsid w:val="00FF315C"/>
    <w:rsid w:val="00FF5375"/>
    <w:rsid w:val="00FF7756"/>
    <w:rsid w:val="00FF79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56A55-C571-431F-AB76-6D7DDE933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6713</Words>
  <Characters>38267</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LAM012A</cp:lastModifiedBy>
  <cp:revision>7</cp:revision>
  <cp:lastPrinted>2013-01-30T07:57:00Z</cp:lastPrinted>
  <dcterms:created xsi:type="dcterms:W3CDTF">2014-05-30T15:39:00Z</dcterms:created>
  <dcterms:modified xsi:type="dcterms:W3CDTF">2017-04-26T08:43:00Z</dcterms:modified>
</cp:coreProperties>
</file>